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9CF" w14:textId="2C4D29B6" w:rsidR="00C56B12" w:rsidRDefault="00C56B12" w:rsidP="00F86C9E">
      <w:pPr>
        <w:jc w:val="both"/>
        <w:rPr>
          <w:rFonts w:ascii="Arial" w:hAnsi="Arial" w:cs="Arial"/>
          <w:b/>
          <w:bCs/>
          <w:color w:val="000000" w:themeColor="text1"/>
          <w:sz w:val="36"/>
          <w:szCs w:val="36"/>
        </w:rPr>
      </w:pPr>
      <w:bookmarkStart w:id="0" w:name="_Hlk176105341"/>
      <w:r w:rsidRPr="00C56B12">
        <w:rPr>
          <w:rFonts w:ascii="Arial" w:hAnsi="Arial" w:cs="Arial"/>
          <w:b/>
          <w:bCs/>
          <w:color w:val="000000" w:themeColor="text1"/>
          <w:sz w:val="36"/>
          <w:szCs w:val="36"/>
        </w:rPr>
        <w:t>Communiqué de presse</w:t>
      </w:r>
      <w:bookmarkEnd w:id="0"/>
    </w:p>
    <w:p w14:paraId="3F6A9485" w14:textId="77777777" w:rsidR="00CB26AC" w:rsidRPr="00C56B12" w:rsidRDefault="00CB26AC" w:rsidP="00F86C9E">
      <w:pPr>
        <w:jc w:val="both"/>
        <w:rPr>
          <w:rFonts w:ascii="Arial" w:hAnsi="Arial" w:cs="Arial"/>
          <w:b/>
          <w:bCs/>
          <w:color w:val="000000" w:themeColor="text1"/>
          <w:sz w:val="32"/>
          <w:szCs w:val="32"/>
        </w:rPr>
      </w:pPr>
    </w:p>
    <w:p w14:paraId="2601DF37" w14:textId="77777777" w:rsidR="00E4713D" w:rsidRPr="00E4713D" w:rsidRDefault="00E4713D" w:rsidP="00E4713D">
      <w:pPr>
        <w:spacing w:before="100" w:beforeAutospacing="1" w:after="100" w:afterAutospacing="1" w:line="240" w:lineRule="auto"/>
        <w:outlineLvl w:val="1"/>
        <w:rPr>
          <w:rFonts w:ascii="Arial" w:eastAsia="Times New Roman" w:hAnsi="Arial" w:cs="Arial"/>
          <w:b/>
          <w:bCs/>
          <w:kern w:val="0"/>
          <w:sz w:val="28"/>
          <w:szCs w:val="28"/>
          <w:lang w:eastAsia="de-CH"/>
          <w14:ligatures w14:val="none"/>
        </w:rPr>
      </w:pPr>
      <w:r w:rsidRPr="00E4713D">
        <w:rPr>
          <w:rFonts w:ascii="Arial" w:eastAsia="Times New Roman" w:hAnsi="Arial" w:cs="Arial"/>
          <w:b/>
          <w:bCs/>
          <w:kern w:val="0"/>
          <w:sz w:val="28"/>
          <w:szCs w:val="28"/>
          <w:lang w:eastAsia="de-CH"/>
          <w14:ligatures w14:val="none"/>
        </w:rPr>
        <w:t>Les Chanteurs à l’étoile apportent la bénédiction au Palais fédéral</w:t>
      </w:r>
    </w:p>
    <w:p w14:paraId="30DD0458" w14:textId="77777777" w:rsidR="00E4713D" w:rsidRPr="00E4713D" w:rsidRDefault="00E4713D" w:rsidP="00E4713D">
      <w:pPr>
        <w:spacing w:before="100" w:beforeAutospacing="1" w:after="100" w:afterAutospacing="1" w:line="240" w:lineRule="auto"/>
        <w:outlineLvl w:val="2"/>
        <w:rPr>
          <w:rFonts w:ascii="Arial" w:eastAsia="Times New Roman" w:hAnsi="Arial" w:cs="Arial"/>
          <w:b/>
          <w:bCs/>
          <w:kern w:val="0"/>
          <w:lang w:eastAsia="de-CH"/>
          <w14:ligatures w14:val="none"/>
        </w:rPr>
      </w:pPr>
      <w:r w:rsidRPr="00E4713D">
        <w:rPr>
          <w:rFonts w:ascii="Arial" w:eastAsia="Times New Roman" w:hAnsi="Arial" w:cs="Arial"/>
          <w:b/>
          <w:bCs/>
          <w:kern w:val="0"/>
          <w:lang w:eastAsia="de-CH"/>
          <w14:ligatures w14:val="none"/>
        </w:rPr>
        <w:t>Des enfants donnent un signe de paix et de solidarité</w:t>
      </w:r>
    </w:p>
    <w:p w14:paraId="29FC62C3" w14:textId="545F2E84" w:rsidR="00E4713D" w:rsidRPr="00E4713D" w:rsidRDefault="00E4713D" w:rsidP="00E4713D">
      <w:pPr>
        <w:spacing w:before="100" w:beforeAutospacing="1" w:after="100" w:afterAutospacing="1" w:line="240" w:lineRule="auto"/>
        <w:rPr>
          <w:rFonts w:ascii="Arial" w:eastAsia="Times New Roman" w:hAnsi="Arial" w:cs="Arial"/>
          <w:b/>
          <w:bCs/>
          <w:i/>
          <w:iCs/>
          <w:kern w:val="0"/>
          <w:lang w:eastAsia="de-CH"/>
          <w14:ligatures w14:val="none"/>
        </w:rPr>
      </w:pPr>
      <w:r w:rsidRPr="00E4713D">
        <w:rPr>
          <w:rFonts w:ascii="Arial" w:eastAsia="Times New Roman" w:hAnsi="Arial" w:cs="Arial"/>
          <w:b/>
          <w:bCs/>
          <w:i/>
          <w:iCs/>
          <w:kern w:val="0"/>
          <w:lang w:eastAsia="de-CH"/>
          <w14:ligatures w14:val="none"/>
        </w:rPr>
        <w:t>Fribourg / Berne, le 1</w:t>
      </w:r>
      <w:r w:rsidR="004F35FB">
        <w:rPr>
          <w:rFonts w:ascii="Arial" w:eastAsia="Times New Roman" w:hAnsi="Arial" w:cs="Arial"/>
          <w:b/>
          <w:bCs/>
          <w:i/>
          <w:iCs/>
          <w:kern w:val="0"/>
          <w:lang w:eastAsia="de-CH"/>
          <w14:ligatures w14:val="none"/>
        </w:rPr>
        <w:t>9</w:t>
      </w:r>
      <w:r w:rsidRPr="00E4713D">
        <w:rPr>
          <w:rFonts w:ascii="Arial" w:eastAsia="Times New Roman" w:hAnsi="Arial" w:cs="Arial"/>
          <w:b/>
          <w:bCs/>
          <w:i/>
          <w:iCs/>
          <w:kern w:val="0"/>
          <w:lang w:eastAsia="de-CH"/>
          <w14:ligatures w14:val="none"/>
        </w:rPr>
        <w:t xml:space="preserve"> décembre 2025. – Ce mercredi, 23 petits rois et reines venus de </w:t>
      </w:r>
      <w:proofErr w:type="spellStart"/>
      <w:r w:rsidRPr="00E4713D">
        <w:rPr>
          <w:rFonts w:ascii="Arial" w:eastAsia="Times New Roman" w:hAnsi="Arial" w:cs="Arial"/>
          <w:b/>
          <w:bCs/>
          <w:i/>
          <w:iCs/>
          <w:kern w:val="0"/>
          <w:lang w:eastAsia="de-CH"/>
          <w14:ligatures w14:val="none"/>
        </w:rPr>
        <w:t>Sattel</w:t>
      </w:r>
      <w:proofErr w:type="spellEnd"/>
      <w:r w:rsidRPr="00E4713D">
        <w:rPr>
          <w:rFonts w:ascii="Arial" w:eastAsia="Times New Roman" w:hAnsi="Arial" w:cs="Arial"/>
          <w:b/>
          <w:bCs/>
          <w:i/>
          <w:iCs/>
          <w:kern w:val="0"/>
          <w:lang w:eastAsia="de-CH"/>
          <w14:ligatures w14:val="none"/>
        </w:rPr>
        <w:t xml:space="preserve"> (SZ) ont rempli la coupole du Palais fédéral de chants et de lumière festive. Les jeunes Chanteurs à l’étoile ont transmis leur bénédiction pour la nouvelle année, rappelant les valeurs de paix, de communauté et de solidarité.</w:t>
      </w:r>
    </w:p>
    <w:p w14:paraId="2C2CD146" w14:textId="77777777" w:rsid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 xml:space="preserve">Ils ont été accueillis par le président du Conseil national </w:t>
      </w:r>
      <w:r w:rsidRPr="00E4713D">
        <w:rPr>
          <w:rFonts w:ascii="Arial" w:eastAsia="Times New Roman" w:hAnsi="Arial" w:cs="Arial"/>
          <w:b/>
          <w:bCs/>
          <w:kern w:val="0"/>
          <w:lang w:eastAsia="de-CH"/>
          <w14:ligatures w14:val="none"/>
        </w:rPr>
        <w:t>Pierre-André Page</w:t>
      </w:r>
      <w:r w:rsidRPr="00E4713D">
        <w:rPr>
          <w:rFonts w:ascii="Arial" w:eastAsia="Times New Roman" w:hAnsi="Arial" w:cs="Arial"/>
          <w:kern w:val="0"/>
          <w:lang w:eastAsia="de-CH"/>
          <w14:ligatures w14:val="none"/>
        </w:rPr>
        <w:t xml:space="preserve"> et le président du Conseil des États </w:t>
      </w:r>
      <w:r w:rsidRPr="00E4713D">
        <w:rPr>
          <w:rFonts w:ascii="Arial" w:eastAsia="Times New Roman" w:hAnsi="Arial" w:cs="Arial"/>
          <w:b/>
          <w:bCs/>
          <w:kern w:val="0"/>
          <w:lang w:eastAsia="de-CH"/>
          <w14:ligatures w14:val="none"/>
        </w:rPr>
        <w:t xml:space="preserve">Stefan </w:t>
      </w:r>
      <w:proofErr w:type="spellStart"/>
      <w:r w:rsidRPr="00E4713D">
        <w:rPr>
          <w:rFonts w:ascii="Arial" w:eastAsia="Times New Roman" w:hAnsi="Arial" w:cs="Arial"/>
          <w:b/>
          <w:bCs/>
          <w:kern w:val="0"/>
          <w:lang w:eastAsia="de-CH"/>
          <w14:ligatures w14:val="none"/>
        </w:rPr>
        <w:t>Engler</w:t>
      </w:r>
      <w:proofErr w:type="spellEnd"/>
      <w:r w:rsidRPr="00E4713D">
        <w:rPr>
          <w:rFonts w:ascii="Arial" w:eastAsia="Times New Roman" w:hAnsi="Arial" w:cs="Arial"/>
          <w:kern w:val="0"/>
          <w:lang w:eastAsia="de-CH"/>
          <w14:ligatures w14:val="none"/>
        </w:rPr>
        <w:t>, qui les ont remerciés pour leur prestation pleine d’émotion.</w:t>
      </w:r>
      <w:r>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xml:space="preserve">« J’ai moi-même participé à cette belle tradition quand j’étais enfant et je me réjouis de voir qu’elle se perpétue aujourd’hui au Palais fédéral », a déclaré </w:t>
      </w:r>
      <w:r w:rsidRPr="00E4713D">
        <w:rPr>
          <w:rFonts w:ascii="Arial" w:eastAsia="Times New Roman" w:hAnsi="Arial" w:cs="Arial"/>
          <w:b/>
          <w:bCs/>
          <w:kern w:val="0"/>
          <w:lang w:eastAsia="de-CH"/>
          <w14:ligatures w14:val="none"/>
        </w:rPr>
        <w:t xml:space="preserve">Stefan </w:t>
      </w:r>
      <w:proofErr w:type="spellStart"/>
      <w:r w:rsidRPr="00E4713D">
        <w:rPr>
          <w:rFonts w:ascii="Arial" w:eastAsia="Times New Roman" w:hAnsi="Arial" w:cs="Arial"/>
          <w:b/>
          <w:bCs/>
          <w:kern w:val="0"/>
          <w:lang w:eastAsia="de-CH"/>
          <w14:ligatures w14:val="none"/>
        </w:rPr>
        <w:t>Engler</w:t>
      </w:r>
      <w:proofErr w:type="spellEnd"/>
      <w:r w:rsidRPr="00E4713D">
        <w:rPr>
          <w:rFonts w:ascii="Arial" w:eastAsia="Times New Roman" w:hAnsi="Arial" w:cs="Arial"/>
          <w:kern w:val="0"/>
          <w:lang w:eastAsia="de-CH"/>
          <w14:ligatures w14:val="none"/>
        </w:rPr>
        <w:t>. « Ces enfants apportent la bénédiction et la lumière de Noël dans cette maison. Je leur souhaite une enfance insouciante, la réalisation de leurs rêves et une vie heureuse. »</w:t>
      </w:r>
      <w:r>
        <w:rPr>
          <w:rFonts w:ascii="Arial" w:eastAsia="Times New Roman" w:hAnsi="Arial" w:cs="Arial"/>
          <w:kern w:val="0"/>
          <w:lang w:eastAsia="de-CH"/>
          <w14:ligatures w14:val="none"/>
        </w:rPr>
        <w:t xml:space="preserve"> </w:t>
      </w:r>
      <w:r w:rsidRPr="00E4713D">
        <w:rPr>
          <w:rFonts w:ascii="Arial" w:eastAsia="Times New Roman" w:hAnsi="Arial" w:cs="Arial"/>
          <w:b/>
          <w:bCs/>
          <w:kern w:val="0"/>
          <w:lang w:eastAsia="de-CH"/>
          <w14:ligatures w14:val="none"/>
        </w:rPr>
        <w:t>Pierre-André Page</w:t>
      </w:r>
      <w:r w:rsidRPr="00E4713D">
        <w:rPr>
          <w:rFonts w:ascii="Arial" w:eastAsia="Times New Roman" w:hAnsi="Arial" w:cs="Arial"/>
          <w:kern w:val="0"/>
          <w:lang w:eastAsia="de-CH"/>
          <w14:ligatures w14:val="none"/>
        </w:rPr>
        <w:t xml:space="preserve"> a également exprimé son admiration :</w:t>
      </w:r>
      <w:r>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xml:space="preserve">« Je tiens à les remercier d’avoir fait le long voyage depuis </w:t>
      </w:r>
      <w:proofErr w:type="spellStart"/>
      <w:r w:rsidRPr="00E4713D">
        <w:rPr>
          <w:rFonts w:ascii="Arial" w:eastAsia="Times New Roman" w:hAnsi="Arial" w:cs="Arial"/>
          <w:kern w:val="0"/>
          <w:lang w:eastAsia="de-CH"/>
          <w14:ligatures w14:val="none"/>
        </w:rPr>
        <w:t>Sattel</w:t>
      </w:r>
      <w:proofErr w:type="spellEnd"/>
      <w:r w:rsidRPr="00E4713D">
        <w:rPr>
          <w:rFonts w:ascii="Arial" w:eastAsia="Times New Roman" w:hAnsi="Arial" w:cs="Arial"/>
          <w:kern w:val="0"/>
          <w:lang w:eastAsia="de-CH"/>
          <w14:ligatures w14:val="none"/>
        </w:rPr>
        <w:t xml:space="preserve"> jusqu’à Berne. Ils nous apportent un message de paix. En tant que président du Conseil national, je porterai ce message lors de mes déplacements l’année prochaine et le partagerai avec mes interlocuteurs. »</w:t>
      </w:r>
    </w:p>
    <w:p w14:paraId="2BFB89B4" w14:textId="65489298" w:rsidR="00E4713D" w:rsidRPr="00E4713D" w:rsidRDefault="00E4713D" w:rsidP="00E4713D">
      <w:pPr>
        <w:spacing w:before="100" w:beforeAutospacing="1" w:after="100" w:afterAutospacing="1" w:line="240" w:lineRule="auto"/>
        <w:rPr>
          <w:rFonts w:ascii="Arial" w:eastAsia="Times New Roman" w:hAnsi="Arial" w:cs="Arial"/>
          <w:kern w:val="0"/>
          <w:sz w:val="24"/>
          <w:szCs w:val="24"/>
          <w:lang w:eastAsia="de-CH"/>
          <w14:ligatures w14:val="none"/>
        </w:rPr>
      </w:pPr>
      <w:r w:rsidRPr="00E4713D">
        <w:rPr>
          <w:rFonts w:ascii="Arial" w:eastAsia="Times New Roman" w:hAnsi="Arial" w:cs="Arial"/>
          <w:b/>
          <w:bCs/>
          <w:kern w:val="0"/>
          <w:sz w:val="24"/>
          <w:szCs w:val="24"/>
          <w:lang w:eastAsia="de-CH"/>
          <w14:ligatures w14:val="none"/>
        </w:rPr>
        <w:t>Les Chanteurs à l’étoile relient les cœurs – des enfants pour les enfants</w:t>
      </w:r>
    </w:p>
    <w:p w14:paraId="19F321A9" w14:textId="11EE9C91" w:rsid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 xml:space="preserve">La visite au Palais fédéral a marqué le </w:t>
      </w:r>
      <w:r w:rsidRPr="00E4713D">
        <w:rPr>
          <w:rFonts w:ascii="Arial" w:eastAsia="Times New Roman" w:hAnsi="Arial" w:cs="Arial"/>
          <w:b/>
          <w:bCs/>
          <w:kern w:val="0"/>
          <w:lang w:eastAsia="de-CH"/>
          <w14:ligatures w14:val="none"/>
        </w:rPr>
        <w:t>lancement de l’Action des Chanteurs à l’étoile 2026</w:t>
      </w:r>
      <w:r w:rsidRPr="00E4713D">
        <w:rPr>
          <w:rFonts w:ascii="Arial" w:eastAsia="Times New Roman" w:hAnsi="Arial" w:cs="Arial"/>
          <w:kern w:val="0"/>
          <w:lang w:eastAsia="de-CH"/>
          <w14:ligatures w14:val="none"/>
        </w:rPr>
        <w:t xml:space="preserve">, placée cette année sous le slogan </w:t>
      </w:r>
      <w:r w:rsidRPr="00E4713D">
        <w:rPr>
          <w:rFonts w:ascii="Arial" w:eastAsia="Times New Roman" w:hAnsi="Arial" w:cs="Arial"/>
          <w:b/>
          <w:bCs/>
          <w:kern w:val="0"/>
          <w:lang w:eastAsia="de-CH"/>
          <w14:ligatures w14:val="none"/>
        </w:rPr>
        <w:t xml:space="preserve">« </w:t>
      </w:r>
      <w:r w:rsidR="00A55733" w:rsidRPr="00A55733">
        <w:rPr>
          <w:rFonts w:ascii="Arial" w:eastAsia="Times New Roman" w:hAnsi="Arial" w:cs="Arial"/>
          <w:b/>
          <w:bCs/>
          <w:kern w:val="0"/>
          <w:lang w:eastAsia="de-CH"/>
          <w14:ligatures w14:val="none"/>
        </w:rPr>
        <w:t>L’école au lieu de la fabrique</w:t>
      </w:r>
      <w:r w:rsidR="00A55733">
        <w:rPr>
          <w:rFonts w:ascii="Arial" w:eastAsia="Times New Roman" w:hAnsi="Arial" w:cs="Arial"/>
          <w:b/>
          <w:bCs/>
          <w:kern w:val="0"/>
          <w:lang w:eastAsia="de-CH"/>
          <w14:ligatures w14:val="none"/>
        </w:rPr>
        <w:t xml:space="preserve"> </w:t>
      </w:r>
      <w:r w:rsidRPr="00E4713D">
        <w:rPr>
          <w:rFonts w:ascii="Arial" w:eastAsia="Times New Roman" w:hAnsi="Arial" w:cs="Arial"/>
          <w:b/>
          <w:bCs/>
          <w:kern w:val="0"/>
          <w:lang w:eastAsia="de-CH"/>
          <w14:ligatures w14:val="none"/>
        </w:rPr>
        <w:t>»</w:t>
      </w:r>
      <w:r w:rsidRPr="00E4713D">
        <w:rPr>
          <w:rFonts w:ascii="Arial" w:eastAsia="Times New Roman" w:hAnsi="Arial" w:cs="Arial"/>
          <w:kern w:val="0"/>
          <w:lang w:eastAsia="de-CH"/>
          <w14:ligatures w14:val="none"/>
        </w:rPr>
        <w:t>.</w:t>
      </w:r>
      <w:r w:rsidR="00A55733">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xml:space="preserve">À travers cette campagne, </w:t>
      </w:r>
      <w:r w:rsidRPr="00E4713D">
        <w:rPr>
          <w:rFonts w:ascii="Arial" w:eastAsia="Times New Roman" w:hAnsi="Arial" w:cs="Arial"/>
          <w:b/>
          <w:bCs/>
          <w:kern w:val="0"/>
          <w:lang w:eastAsia="de-CH"/>
          <w14:ligatures w14:val="none"/>
        </w:rPr>
        <w:t>Missio Suisse</w:t>
      </w:r>
      <w:r w:rsidRPr="00E4713D">
        <w:rPr>
          <w:rFonts w:ascii="Arial" w:eastAsia="Times New Roman" w:hAnsi="Arial" w:cs="Arial"/>
          <w:kern w:val="0"/>
          <w:lang w:eastAsia="de-CH"/>
          <w14:ligatures w14:val="none"/>
        </w:rPr>
        <w:t xml:space="preserve"> appelle à lutter contre le travail des enfants et à défendre le droit de chaque enfant à l’éducation et à une enfance épanouie.</w:t>
      </w:r>
      <w:r>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xml:space="preserve">« Avec cette action, des enfants viennent en aide à d’autres enfants. C’est une initiative vraiment unique », explique </w:t>
      </w:r>
      <w:r w:rsidRPr="00E4713D">
        <w:rPr>
          <w:rFonts w:ascii="Arial" w:eastAsia="Times New Roman" w:hAnsi="Arial" w:cs="Arial"/>
          <w:b/>
          <w:bCs/>
          <w:kern w:val="0"/>
          <w:lang w:eastAsia="de-CH"/>
          <w14:ligatures w14:val="none"/>
        </w:rPr>
        <w:t>Kristina Kleiser</w:t>
      </w:r>
      <w:r w:rsidRPr="00E4713D">
        <w:rPr>
          <w:rFonts w:ascii="Arial" w:eastAsia="Times New Roman" w:hAnsi="Arial" w:cs="Arial"/>
          <w:kern w:val="0"/>
          <w:lang w:eastAsia="de-CH"/>
          <w14:ligatures w14:val="none"/>
        </w:rPr>
        <w:t xml:space="preserve">, responsable de campagne chez </w:t>
      </w:r>
      <w:r w:rsidRPr="00E4713D">
        <w:rPr>
          <w:rFonts w:ascii="Arial" w:eastAsia="Times New Roman" w:hAnsi="Arial" w:cs="Arial"/>
          <w:i/>
          <w:iCs/>
          <w:kern w:val="0"/>
          <w:lang w:eastAsia="de-CH"/>
          <w14:ligatures w14:val="none"/>
        </w:rPr>
        <w:t>Young Missio</w:t>
      </w:r>
      <w:r w:rsidRPr="00E4713D">
        <w:rPr>
          <w:rFonts w:ascii="Arial" w:eastAsia="Times New Roman" w:hAnsi="Arial" w:cs="Arial"/>
          <w:kern w:val="0"/>
          <w:lang w:eastAsia="de-CH"/>
          <w14:ligatures w14:val="none"/>
        </w:rPr>
        <w:t>.</w:t>
      </w:r>
      <w:r w:rsidR="00A55733">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Ils sont solidaires ici, en Suisse : ils visitent les gens, bénissent les maisons, apportent de la joie et rompent la solitude – et, en même temps, ils soutiennent d’autres enfants ailleurs dans le monde. C’est la plus grande action de solidarité d’enfants pour des enfants dans toute la Suisse. »</w:t>
      </w:r>
    </w:p>
    <w:p w14:paraId="25239E44" w14:textId="72B1616A" w:rsidR="00E4713D" w:rsidRPr="00E4713D" w:rsidRDefault="00E4713D" w:rsidP="00E4713D">
      <w:pPr>
        <w:spacing w:before="100" w:beforeAutospacing="1" w:after="100" w:afterAutospacing="1" w:line="240" w:lineRule="auto"/>
        <w:rPr>
          <w:rFonts w:ascii="Arial" w:eastAsia="Times New Roman" w:hAnsi="Arial" w:cs="Arial"/>
          <w:kern w:val="0"/>
          <w:sz w:val="24"/>
          <w:szCs w:val="24"/>
          <w:lang w:eastAsia="de-CH"/>
          <w14:ligatures w14:val="none"/>
        </w:rPr>
      </w:pPr>
      <w:r w:rsidRPr="00E4713D">
        <w:rPr>
          <w:rFonts w:ascii="Arial" w:eastAsia="Times New Roman" w:hAnsi="Arial" w:cs="Arial"/>
          <w:b/>
          <w:bCs/>
          <w:kern w:val="0"/>
          <w:sz w:val="24"/>
          <w:szCs w:val="24"/>
          <w:lang w:eastAsia="de-CH"/>
          <w14:ligatures w14:val="none"/>
        </w:rPr>
        <w:t xml:space="preserve">« Nous voulons faire plaisir aux autres » – la voix des enfants de </w:t>
      </w:r>
      <w:proofErr w:type="spellStart"/>
      <w:r w:rsidRPr="00E4713D">
        <w:rPr>
          <w:rFonts w:ascii="Arial" w:eastAsia="Times New Roman" w:hAnsi="Arial" w:cs="Arial"/>
          <w:b/>
          <w:bCs/>
          <w:kern w:val="0"/>
          <w:sz w:val="24"/>
          <w:szCs w:val="24"/>
          <w:lang w:eastAsia="de-CH"/>
          <w14:ligatures w14:val="none"/>
        </w:rPr>
        <w:t>Sattel</w:t>
      </w:r>
      <w:proofErr w:type="spellEnd"/>
    </w:p>
    <w:p w14:paraId="32086D1B" w14:textId="77777777" w:rsid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 xml:space="preserve">Pour les élèves de l’école primaire de </w:t>
      </w:r>
      <w:proofErr w:type="spellStart"/>
      <w:r w:rsidRPr="00E4713D">
        <w:rPr>
          <w:rFonts w:ascii="Arial" w:eastAsia="Times New Roman" w:hAnsi="Arial" w:cs="Arial"/>
          <w:kern w:val="0"/>
          <w:lang w:eastAsia="de-CH"/>
          <w14:ligatures w14:val="none"/>
        </w:rPr>
        <w:t>Sattel</w:t>
      </w:r>
      <w:proofErr w:type="spellEnd"/>
      <w:r w:rsidRPr="00E4713D">
        <w:rPr>
          <w:rFonts w:ascii="Arial" w:eastAsia="Times New Roman" w:hAnsi="Arial" w:cs="Arial"/>
          <w:kern w:val="0"/>
          <w:lang w:eastAsia="de-CH"/>
          <w14:ligatures w14:val="none"/>
        </w:rPr>
        <w:t>, cette visite au Palais fédéral a été un moment inoubliable.</w:t>
      </w:r>
      <w:r>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xml:space="preserve">« Nous voulons parler de l’action et faire plaisir aux gens », raconte </w:t>
      </w:r>
      <w:r w:rsidRPr="00E4713D">
        <w:rPr>
          <w:rFonts w:ascii="Arial" w:eastAsia="Times New Roman" w:hAnsi="Arial" w:cs="Arial"/>
          <w:b/>
          <w:bCs/>
          <w:kern w:val="0"/>
          <w:lang w:eastAsia="de-CH"/>
          <w14:ligatures w14:val="none"/>
        </w:rPr>
        <w:t>Michelle (12 ans)</w:t>
      </w:r>
      <w:r w:rsidRPr="00E4713D">
        <w:rPr>
          <w:rFonts w:ascii="Arial" w:eastAsia="Times New Roman" w:hAnsi="Arial" w:cs="Arial"/>
          <w:kern w:val="0"/>
          <w:lang w:eastAsia="de-CH"/>
          <w14:ligatures w14:val="none"/>
        </w:rPr>
        <w:t>.</w:t>
      </w:r>
      <w:r>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xml:space="preserve">Sa camarade </w:t>
      </w:r>
      <w:r w:rsidRPr="00E4713D">
        <w:rPr>
          <w:rFonts w:ascii="Arial" w:eastAsia="Times New Roman" w:hAnsi="Arial" w:cs="Arial"/>
          <w:b/>
          <w:bCs/>
          <w:kern w:val="0"/>
          <w:lang w:eastAsia="de-CH"/>
          <w14:ligatures w14:val="none"/>
        </w:rPr>
        <w:t>Celina (11 ans)</w:t>
      </w:r>
      <w:r w:rsidRPr="00E4713D">
        <w:rPr>
          <w:rFonts w:ascii="Arial" w:eastAsia="Times New Roman" w:hAnsi="Arial" w:cs="Arial"/>
          <w:kern w:val="0"/>
          <w:lang w:eastAsia="de-CH"/>
          <w14:ligatures w14:val="none"/>
        </w:rPr>
        <w:t xml:space="preserve"> ajoute : « Je souhaite que tous les enfants aient assez à manger et puissent aller à l’école. »</w:t>
      </w:r>
      <w:r>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xml:space="preserve">Et </w:t>
      </w:r>
      <w:r w:rsidRPr="00E4713D">
        <w:rPr>
          <w:rFonts w:ascii="Arial" w:eastAsia="Times New Roman" w:hAnsi="Arial" w:cs="Arial"/>
          <w:b/>
          <w:bCs/>
          <w:kern w:val="0"/>
          <w:lang w:eastAsia="de-CH"/>
          <w14:ligatures w14:val="none"/>
        </w:rPr>
        <w:t>Dario (9 ans)</w:t>
      </w:r>
      <w:r w:rsidRPr="00E4713D">
        <w:rPr>
          <w:rFonts w:ascii="Arial" w:eastAsia="Times New Roman" w:hAnsi="Arial" w:cs="Arial"/>
          <w:kern w:val="0"/>
          <w:lang w:eastAsia="de-CH"/>
          <w14:ligatures w14:val="none"/>
        </w:rPr>
        <w:t xml:space="preserve"> conclut : « Pour moi, c’est une expérience très spéciale – peut-être une chance unique dans une vie ! »</w:t>
      </w:r>
    </w:p>
    <w:p w14:paraId="2B836298" w14:textId="386266A4" w:rsidR="00E4713D" w:rsidRPr="00E4713D" w:rsidRDefault="00E4713D" w:rsidP="00E4713D">
      <w:pPr>
        <w:spacing w:before="100" w:beforeAutospacing="1" w:after="100" w:afterAutospacing="1" w:line="240" w:lineRule="auto"/>
        <w:rPr>
          <w:rFonts w:ascii="Arial" w:eastAsia="Times New Roman" w:hAnsi="Arial" w:cs="Arial"/>
          <w:kern w:val="0"/>
          <w:sz w:val="24"/>
          <w:szCs w:val="24"/>
          <w:lang w:eastAsia="de-CH"/>
          <w14:ligatures w14:val="none"/>
        </w:rPr>
      </w:pPr>
      <w:r w:rsidRPr="00E4713D">
        <w:rPr>
          <w:rFonts w:ascii="Arial" w:eastAsia="Times New Roman" w:hAnsi="Arial" w:cs="Arial"/>
          <w:b/>
          <w:bCs/>
          <w:kern w:val="0"/>
          <w:sz w:val="24"/>
          <w:szCs w:val="24"/>
          <w:lang w:eastAsia="de-CH"/>
          <w14:ligatures w14:val="none"/>
        </w:rPr>
        <w:t>Les Chanteurs à l’étoile ouvrent des horizons</w:t>
      </w:r>
    </w:p>
    <w:p w14:paraId="6A6A1FEE" w14:textId="77777777" w:rsidR="00E4713D" w:rsidRP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 xml:space="preserve">Au </w:t>
      </w:r>
      <w:r w:rsidRPr="00E4713D">
        <w:rPr>
          <w:rFonts w:ascii="Arial" w:eastAsia="Times New Roman" w:hAnsi="Arial" w:cs="Arial"/>
          <w:b/>
          <w:bCs/>
          <w:kern w:val="0"/>
          <w:lang w:eastAsia="de-CH"/>
          <w14:ligatures w14:val="none"/>
        </w:rPr>
        <w:t>Bangladesh</w:t>
      </w:r>
      <w:r w:rsidRPr="00E4713D">
        <w:rPr>
          <w:rFonts w:ascii="Arial" w:eastAsia="Times New Roman" w:hAnsi="Arial" w:cs="Arial"/>
          <w:kern w:val="0"/>
          <w:lang w:eastAsia="de-CH"/>
          <w14:ligatures w14:val="none"/>
        </w:rPr>
        <w:t xml:space="preserve">, pays mis à l’honneur pour l’édition 2026, Missio Suisse soutient, avec des partenaires locaux, des programmes permettant aux enfants de sortir du travail forcé et de retrouver le chemin de l’école. Ces projets comprennent des offres d’apprentissage, des </w:t>
      </w:r>
      <w:r w:rsidRPr="00E4713D">
        <w:rPr>
          <w:rFonts w:ascii="Arial" w:eastAsia="Times New Roman" w:hAnsi="Arial" w:cs="Arial"/>
          <w:kern w:val="0"/>
          <w:lang w:eastAsia="de-CH"/>
          <w14:ligatures w14:val="none"/>
        </w:rPr>
        <w:lastRenderedPageBreak/>
        <w:t>actions de sensibilisation et des formations professionnelles – afin que les enfants puissent apprendre, jouer et rêver.</w:t>
      </w:r>
    </w:p>
    <w:p w14:paraId="0457EEF1" w14:textId="77777777" w:rsidR="00E4713D" w:rsidRP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 xml:space="preserve">Chaque année, </w:t>
      </w:r>
      <w:r w:rsidRPr="00E4713D">
        <w:rPr>
          <w:rFonts w:ascii="Arial" w:eastAsia="Times New Roman" w:hAnsi="Arial" w:cs="Arial"/>
          <w:b/>
          <w:bCs/>
          <w:kern w:val="0"/>
          <w:lang w:eastAsia="de-CH"/>
          <w14:ligatures w14:val="none"/>
        </w:rPr>
        <w:t>plus de 10’000 enfants et jeunes</w:t>
      </w:r>
      <w:r w:rsidRPr="00E4713D">
        <w:rPr>
          <w:rFonts w:ascii="Arial" w:eastAsia="Times New Roman" w:hAnsi="Arial" w:cs="Arial"/>
          <w:kern w:val="0"/>
          <w:lang w:eastAsia="de-CH"/>
          <w14:ligatures w14:val="none"/>
        </w:rPr>
        <w:t xml:space="preserve"> parcourent la Suisse en costume de </w:t>
      </w:r>
      <w:r w:rsidRPr="00E4713D">
        <w:rPr>
          <w:rFonts w:ascii="Arial" w:eastAsia="Times New Roman" w:hAnsi="Arial" w:cs="Arial"/>
          <w:b/>
          <w:bCs/>
          <w:kern w:val="0"/>
          <w:lang w:eastAsia="de-CH"/>
          <w14:ligatures w14:val="none"/>
        </w:rPr>
        <w:t>Chanteurs à l’étoile</w:t>
      </w:r>
      <w:r w:rsidRPr="00E4713D">
        <w:rPr>
          <w:rFonts w:ascii="Arial" w:eastAsia="Times New Roman" w:hAnsi="Arial" w:cs="Arial"/>
          <w:kern w:val="0"/>
          <w:lang w:eastAsia="de-CH"/>
          <w14:ligatures w14:val="none"/>
        </w:rPr>
        <w:t xml:space="preserve">. En chantant et en inscrivant la formule de bénédiction </w:t>
      </w:r>
      <w:r w:rsidRPr="00E4713D">
        <w:rPr>
          <w:rFonts w:ascii="Arial" w:eastAsia="Times New Roman" w:hAnsi="Arial" w:cs="Arial"/>
          <w:b/>
          <w:bCs/>
          <w:kern w:val="0"/>
          <w:lang w:eastAsia="de-CH"/>
          <w14:ligatures w14:val="none"/>
        </w:rPr>
        <w:t>C + M + B</w:t>
      </w:r>
      <w:r w:rsidRPr="00E4713D">
        <w:rPr>
          <w:rFonts w:ascii="Arial" w:eastAsia="Times New Roman" w:hAnsi="Arial" w:cs="Arial"/>
          <w:kern w:val="0"/>
          <w:lang w:eastAsia="de-CH"/>
          <w14:ligatures w14:val="none"/>
        </w:rPr>
        <w:t xml:space="preserve"> (</w:t>
      </w:r>
      <w:r w:rsidRPr="00E4713D">
        <w:rPr>
          <w:rFonts w:ascii="Arial" w:eastAsia="Times New Roman" w:hAnsi="Arial" w:cs="Arial"/>
          <w:i/>
          <w:iCs/>
          <w:kern w:val="0"/>
          <w:lang w:eastAsia="de-CH"/>
          <w14:ligatures w14:val="none"/>
        </w:rPr>
        <w:t xml:space="preserve">Christus </w:t>
      </w:r>
      <w:proofErr w:type="spellStart"/>
      <w:r w:rsidRPr="00E4713D">
        <w:rPr>
          <w:rFonts w:ascii="Arial" w:eastAsia="Times New Roman" w:hAnsi="Arial" w:cs="Arial"/>
          <w:i/>
          <w:iCs/>
          <w:kern w:val="0"/>
          <w:lang w:eastAsia="de-CH"/>
          <w14:ligatures w14:val="none"/>
        </w:rPr>
        <w:t>Mansionem</w:t>
      </w:r>
      <w:proofErr w:type="spellEnd"/>
      <w:r w:rsidRPr="00E4713D">
        <w:rPr>
          <w:rFonts w:ascii="Arial" w:eastAsia="Times New Roman" w:hAnsi="Arial" w:cs="Arial"/>
          <w:i/>
          <w:iCs/>
          <w:kern w:val="0"/>
          <w:lang w:eastAsia="de-CH"/>
          <w14:ligatures w14:val="none"/>
        </w:rPr>
        <w:t xml:space="preserve"> </w:t>
      </w:r>
      <w:proofErr w:type="spellStart"/>
      <w:r w:rsidRPr="00E4713D">
        <w:rPr>
          <w:rFonts w:ascii="Arial" w:eastAsia="Times New Roman" w:hAnsi="Arial" w:cs="Arial"/>
          <w:i/>
          <w:iCs/>
          <w:kern w:val="0"/>
          <w:lang w:eastAsia="de-CH"/>
          <w14:ligatures w14:val="none"/>
        </w:rPr>
        <w:t>Benedicat</w:t>
      </w:r>
      <w:proofErr w:type="spellEnd"/>
      <w:r w:rsidRPr="00E4713D">
        <w:rPr>
          <w:rFonts w:ascii="Arial" w:eastAsia="Times New Roman" w:hAnsi="Arial" w:cs="Arial"/>
          <w:i/>
          <w:iCs/>
          <w:kern w:val="0"/>
          <w:lang w:eastAsia="de-CH"/>
          <w14:ligatures w14:val="none"/>
        </w:rPr>
        <w:t xml:space="preserve"> – « Que le Christ bénisse cette maison »</w:t>
      </w:r>
      <w:r w:rsidRPr="00E4713D">
        <w:rPr>
          <w:rFonts w:ascii="Arial" w:eastAsia="Times New Roman" w:hAnsi="Arial" w:cs="Arial"/>
          <w:kern w:val="0"/>
          <w:lang w:eastAsia="de-CH"/>
          <w14:ligatures w14:val="none"/>
        </w:rPr>
        <w:t xml:space="preserve">), ils transmettent le message de paix de Noël et collectent, sous le mot d’ordre </w:t>
      </w:r>
      <w:r w:rsidRPr="00E4713D">
        <w:rPr>
          <w:rFonts w:ascii="Arial" w:eastAsia="Times New Roman" w:hAnsi="Arial" w:cs="Arial"/>
          <w:b/>
          <w:bCs/>
          <w:kern w:val="0"/>
          <w:lang w:eastAsia="de-CH"/>
          <w14:ligatures w14:val="none"/>
        </w:rPr>
        <w:t>« Des enfants aident des enfants »</w:t>
      </w:r>
      <w:r w:rsidRPr="00E4713D">
        <w:rPr>
          <w:rFonts w:ascii="Arial" w:eastAsia="Times New Roman" w:hAnsi="Arial" w:cs="Arial"/>
          <w:kern w:val="0"/>
          <w:lang w:eastAsia="de-CH"/>
          <w14:ligatures w14:val="none"/>
        </w:rPr>
        <w:t>, des dons pour leurs camarades dans le besoin.</w:t>
      </w:r>
    </w:p>
    <w:p w14:paraId="1FD7B17E" w14:textId="5B6B13F0" w:rsidR="00E4713D" w:rsidRP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 xml:space="preserve">Reconnu comme </w:t>
      </w:r>
      <w:r w:rsidRPr="00E4713D">
        <w:rPr>
          <w:rFonts w:ascii="Arial" w:eastAsia="Times New Roman" w:hAnsi="Arial" w:cs="Arial"/>
          <w:b/>
          <w:bCs/>
          <w:kern w:val="0"/>
          <w:lang w:eastAsia="de-CH"/>
          <w14:ligatures w14:val="none"/>
        </w:rPr>
        <w:t>patrimoine culturel immatériel de la Suisse</w:t>
      </w:r>
      <w:r w:rsidRPr="00E4713D">
        <w:rPr>
          <w:rFonts w:ascii="Arial" w:eastAsia="Times New Roman" w:hAnsi="Arial" w:cs="Arial"/>
          <w:kern w:val="0"/>
          <w:lang w:eastAsia="de-CH"/>
          <w14:ligatures w14:val="none"/>
        </w:rPr>
        <w:t xml:space="preserve">, les </w:t>
      </w:r>
      <w:r w:rsidRPr="00E4713D">
        <w:rPr>
          <w:rFonts w:ascii="Arial" w:eastAsia="Times New Roman" w:hAnsi="Arial" w:cs="Arial"/>
          <w:b/>
          <w:bCs/>
          <w:kern w:val="0"/>
          <w:lang w:eastAsia="de-CH"/>
          <w14:ligatures w14:val="none"/>
        </w:rPr>
        <w:t>Chanteurs à l’étoile</w:t>
      </w:r>
      <w:r w:rsidRPr="00E4713D">
        <w:rPr>
          <w:rFonts w:ascii="Arial" w:eastAsia="Times New Roman" w:hAnsi="Arial" w:cs="Arial"/>
          <w:kern w:val="0"/>
          <w:lang w:eastAsia="de-CH"/>
          <w14:ligatures w14:val="none"/>
        </w:rPr>
        <w:t xml:space="preserve"> </w:t>
      </w:r>
      <w:r w:rsidR="00D44179">
        <w:rPr>
          <w:rFonts w:ascii="Arial" w:eastAsia="Times New Roman" w:hAnsi="Arial" w:cs="Arial"/>
          <w:kern w:val="0"/>
          <w:lang w:eastAsia="de-CH"/>
          <w14:ligatures w14:val="none"/>
        </w:rPr>
        <w:t>sont</w:t>
      </w:r>
      <w:r w:rsidRPr="00E4713D">
        <w:rPr>
          <w:rFonts w:ascii="Arial" w:eastAsia="Times New Roman" w:hAnsi="Arial" w:cs="Arial"/>
          <w:kern w:val="0"/>
          <w:lang w:eastAsia="de-CH"/>
          <w14:ligatures w14:val="none"/>
        </w:rPr>
        <w:t xml:space="preserve"> organisé depuis 1989 par </w:t>
      </w:r>
      <w:r w:rsidRPr="00E4713D">
        <w:rPr>
          <w:rFonts w:ascii="Arial" w:eastAsia="Times New Roman" w:hAnsi="Arial" w:cs="Arial"/>
          <w:b/>
          <w:bCs/>
          <w:kern w:val="0"/>
          <w:lang w:eastAsia="de-CH"/>
          <w14:ligatures w14:val="none"/>
        </w:rPr>
        <w:t>Missio Suisse</w:t>
      </w:r>
      <w:r w:rsidRPr="00E4713D">
        <w:rPr>
          <w:rFonts w:ascii="Arial" w:eastAsia="Times New Roman" w:hAnsi="Arial" w:cs="Arial"/>
          <w:kern w:val="0"/>
          <w:lang w:eastAsia="de-CH"/>
          <w14:ligatures w14:val="none"/>
        </w:rPr>
        <w:t>. Les fonds récoltés soutiennent des projets pour les enfants dans une centaine de pays à travers le monde.</w:t>
      </w:r>
    </w:p>
    <w:p w14:paraId="47C3035C" w14:textId="77777777" w:rsidR="004F35FB" w:rsidRDefault="004F35FB" w:rsidP="00E4713D">
      <w:pPr>
        <w:spacing w:before="100" w:beforeAutospacing="1" w:after="100" w:afterAutospacing="1" w:line="240" w:lineRule="auto"/>
        <w:outlineLvl w:val="2"/>
        <w:rPr>
          <w:rFonts w:ascii="Arial" w:eastAsia="Times New Roman" w:hAnsi="Arial" w:cs="Arial"/>
          <w:b/>
          <w:bCs/>
          <w:kern w:val="0"/>
          <w:u w:val="single"/>
          <w:lang w:eastAsia="de-CH"/>
          <w14:ligatures w14:val="none"/>
        </w:rPr>
      </w:pPr>
    </w:p>
    <w:p w14:paraId="30C1035E" w14:textId="0FB60624" w:rsidR="00E4713D" w:rsidRPr="00E4713D" w:rsidRDefault="00E4713D" w:rsidP="00E4713D">
      <w:pPr>
        <w:spacing w:before="100" w:beforeAutospacing="1" w:after="100" w:afterAutospacing="1" w:line="240" w:lineRule="auto"/>
        <w:outlineLvl w:val="2"/>
        <w:rPr>
          <w:rFonts w:ascii="Arial" w:eastAsia="Times New Roman" w:hAnsi="Arial" w:cs="Arial"/>
          <w:b/>
          <w:bCs/>
          <w:kern w:val="0"/>
          <w:u w:val="single"/>
          <w:lang w:eastAsia="de-CH"/>
          <w14:ligatures w14:val="none"/>
        </w:rPr>
      </w:pPr>
      <w:r w:rsidRPr="00E4713D">
        <w:rPr>
          <w:rFonts w:ascii="Arial" w:eastAsia="Times New Roman" w:hAnsi="Arial" w:cs="Arial"/>
          <w:b/>
          <w:bCs/>
          <w:kern w:val="0"/>
          <w:u w:val="single"/>
          <w:lang w:eastAsia="de-CH"/>
          <w14:ligatures w14:val="none"/>
        </w:rPr>
        <w:t>Légende photo</w:t>
      </w:r>
      <w:r w:rsidR="004F35FB">
        <w:rPr>
          <w:rFonts w:ascii="Arial" w:eastAsia="Times New Roman" w:hAnsi="Arial" w:cs="Arial"/>
          <w:b/>
          <w:bCs/>
          <w:kern w:val="0"/>
          <w:u w:val="single"/>
          <w:lang w:eastAsia="de-CH"/>
          <w14:ligatures w14:val="none"/>
        </w:rPr>
        <w:t xml:space="preserve"> :</w:t>
      </w:r>
    </w:p>
    <w:p w14:paraId="66C1221A" w14:textId="27A4C9FE" w:rsid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b/>
          <w:bCs/>
          <w:kern w:val="0"/>
          <w:lang w:eastAsia="de-CH"/>
          <w14:ligatures w14:val="none"/>
        </w:rPr>
        <w:t>Photo :</w:t>
      </w:r>
      <w:r w:rsidRPr="00E4713D">
        <w:rPr>
          <w:rFonts w:ascii="Arial" w:eastAsia="Times New Roman" w:hAnsi="Arial" w:cs="Arial"/>
          <w:kern w:val="0"/>
          <w:lang w:eastAsia="de-CH"/>
          <w14:ligatures w14:val="none"/>
        </w:rPr>
        <w:t xml:space="preserve"> Les jeunes Chanteurs à l’étoile de </w:t>
      </w:r>
      <w:proofErr w:type="spellStart"/>
      <w:r w:rsidRPr="00E4713D">
        <w:rPr>
          <w:rFonts w:ascii="Arial" w:eastAsia="Times New Roman" w:hAnsi="Arial" w:cs="Arial"/>
          <w:kern w:val="0"/>
          <w:lang w:eastAsia="de-CH"/>
          <w14:ligatures w14:val="none"/>
        </w:rPr>
        <w:t>Sattel</w:t>
      </w:r>
      <w:proofErr w:type="spellEnd"/>
      <w:r w:rsidRPr="00E4713D">
        <w:rPr>
          <w:rFonts w:ascii="Arial" w:eastAsia="Times New Roman" w:hAnsi="Arial" w:cs="Arial"/>
          <w:kern w:val="0"/>
          <w:lang w:eastAsia="de-CH"/>
          <w14:ligatures w14:val="none"/>
        </w:rPr>
        <w:t xml:space="preserve">, accompagnés de leurs encadrants, avec Pierre-André Page, président du Conseil national, et Stefan </w:t>
      </w:r>
      <w:proofErr w:type="spellStart"/>
      <w:r w:rsidRPr="00E4713D">
        <w:rPr>
          <w:rFonts w:ascii="Arial" w:eastAsia="Times New Roman" w:hAnsi="Arial" w:cs="Arial"/>
          <w:kern w:val="0"/>
          <w:lang w:eastAsia="de-CH"/>
          <w14:ligatures w14:val="none"/>
        </w:rPr>
        <w:t>Engler</w:t>
      </w:r>
      <w:proofErr w:type="spellEnd"/>
      <w:r w:rsidRPr="00E4713D">
        <w:rPr>
          <w:rFonts w:ascii="Arial" w:eastAsia="Times New Roman" w:hAnsi="Arial" w:cs="Arial"/>
          <w:kern w:val="0"/>
          <w:lang w:eastAsia="de-CH"/>
          <w14:ligatures w14:val="none"/>
        </w:rPr>
        <w:t>, président du Conseil des États</w:t>
      </w:r>
      <w:r w:rsidRPr="00E4713D">
        <w:rPr>
          <w:rFonts w:ascii="Arial" w:eastAsia="Times New Roman" w:hAnsi="Arial" w:cs="Arial"/>
          <w:i/>
          <w:iCs/>
          <w:kern w:val="0"/>
          <w:lang w:eastAsia="de-CH"/>
          <w14:ligatures w14:val="none"/>
        </w:rPr>
        <w:t>.</w:t>
      </w:r>
      <w:r>
        <w:rPr>
          <w:rFonts w:ascii="Arial" w:eastAsia="Times New Roman" w:hAnsi="Arial" w:cs="Arial"/>
          <w:kern w:val="0"/>
          <w:lang w:eastAsia="de-CH"/>
          <w14:ligatures w14:val="none"/>
        </w:rPr>
        <w:t xml:space="preserve"> </w:t>
      </w:r>
      <w:r w:rsidRPr="00E4713D">
        <w:rPr>
          <w:rFonts w:ascii="Arial" w:eastAsia="Times New Roman" w:hAnsi="Arial" w:cs="Arial"/>
          <w:kern w:val="0"/>
          <w:lang w:eastAsia="de-CH"/>
          <w14:ligatures w14:val="none"/>
        </w:rPr>
        <w:t>© Missio Suisse / No</w:t>
      </w:r>
      <w:r w:rsidR="004F35FB">
        <w:rPr>
          <w:rFonts w:ascii="Arial" w:eastAsia="Times New Roman" w:hAnsi="Arial" w:cs="Arial"/>
          <w:kern w:val="0"/>
          <w:lang w:eastAsia="de-CH"/>
          <w14:ligatures w14:val="none"/>
        </w:rPr>
        <w:t>e</w:t>
      </w:r>
      <w:r w:rsidRPr="00E4713D">
        <w:rPr>
          <w:rFonts w:ascii="Arial" w:eastAsia="Times New Roman" w:hAnsi="Arial" w:cs="Arial"/>
          <w:kern w:val="0"/>
          <w:lang w:eastAsia="de-CH"/>
          <w14:ligatures w14:val="none"/>
        </w:rPr>
        <w:t>mi Neuhold</w:t>
      </w:r>
    </w:p>
    <w:p w14:paraId="77AB09C2" w14:textId="194E2A80" w:rsidR="00E4713D" w:rsidRP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Les médias peuvent utiliser la photo librement, en mentionnant la source. D’autres images sont disponibles sur demande.</w:t>
      </w:r>
    </w:p>
    <w:p w14:paraId="4466C5C0" w14:textId="77777777" w:rsidR="00C56B12" w:rsidRPr="00C56B12" w:rsidRDefault="00C56B12" w:rsidP="00C56B12">
      <w:pPr>
        <w:spacing w:after="0" w:line="240" w:lineRule="auto"/>
        <w:rPr>
          <w:rFonts w:ascii="Aptos" w:eastAsia="Aptos" w:hAnsi="Aptos" w:cs="Times New Roman"/>
          <w:b/>
          <w:bCs/>
          <w:color w:val="000000" w:themeColor="text1"/>
          <w:u w:val="single"/>
        </w:rPr>
      </w:pPr>
    </w:p>
    <w:p w14:paraId="3B5B53FE" w14:textId="77777777" w:rsidR="004F35FB" w:rsidRDefault="00C56B12" w:rsidP="004F35FB">
      <w:pPr>
        <w:spacing w:after="0" w:line="240" w:lineRule="auto"/>
        <w:rPr>
          <w:rFonts w:ascii="Arial" w:eastAsia="Aptos" w:hAnsi="Arial" w:cs="Arial"/>
          <w:color w:val="000000" w:themeColor="text1"/>
        </w:rPr>
      </w:pPr>
      <w:r w:rsidRPr="00A55733">
        <w:rPr>
          <w:rFonts w:ascii="Arial" w:eastAsia="Aptos" w:hAnsi="Arial" w:cs="Arial"/>
          <w:b/>
          <w:bCs/>
          <w:color w:val="000000" w:themeColor="text1"/>
          <w:u w:val="single"/>
        </w:rPr>
        <w:t>Information pour les rédactions :</w:t>
      </w:r>
    </w:p>
    <w:p w14:paraId="7FC8B162" w14:textId="77777777" w:rsidR="004F35FB" w:rsidRDefault="004F35FB" w:rsidP="004F35FB">
      <w:pPr>
        <w:spacing w:after="0" w:line="240" w:lineRule="auto"/>
        <w:rPr>
          <w:rFonts w:ascii="Arial" w:eastAsia="Aptos" w:hAnsi="Arial" w:cs="Arial"/>
          <w:color w:val="000000" w:themeColor="text1"/>
        </w:rPr>
      </w:pPr>
    </w:p>
    <w:p w14:paraId="34D2EFFA" w14:textId="39B2147C" w:rsidR="00C56B12" w:rsidRPr="00A55733" w:rsidRDefault="00C56B12" w:rsidP="004F35FB">
      <w:pPr>
        <w:spacing w:after="0" w:line="240" w:lineRule="auto"/>
        <w:rPr>
          <w:rFonts w:ascii="Arial" w:eastAsia="Aptos" w:hAnsi="Arial" w:cs="Arial"/>
          <w:color w:val="000000" w:themeColor="text1"/>
        </w:rPr>
      </w:pPr>
      <w:r w:rsidRPr="00A55733">
        <w:rPr>
          <w:rFonts w:ascii="Arial" w:eastAsia="Aptos" w:hAnsi="Arial" w:cs="Arial"/>
          <w:color w:val="000000" w:themeColor="text1"/>
        </w:rPr>
        <w:t xml:space="preserve">Missio Suisse | Hanspeter Ruedl, Responsable de la communication, tél. : 077 535 88 06, e-mail : </w:t>
      </w:r>
      <w:hyperlink r:id="rId8" w:history="1">
        <w:r w:rsidRPr="00A55733">
          <w:rPr>
            <w:rFonts w:ascii="Arial" w:eastAsia="Aptos" w:hAnsi="Arial" w:cs="Arial"/>
            <w:color w:val="000000" w:themeColor="text1"/>
            <w:u w:val="single"/>
          </w:rPr>
          <w:t>hanspeter.ruedl@missio.ch</w:t>
        </w:r>
      </w:hyperlink>
      <w:r w:rsidRPr="00A55733">
        <w:rPr>
          <w:rFonts w:ascii="Arial" w:eastAsia="Aptos" w:hAnsi="Arial" w:cs="Arial"/>
          <w:color w:val="000000" w:themeColor="text1"/>
        </w:rPr>
        <w:t xml:space="preserve"> </w:t>
      </w:r>
    </w:p>
    <w:p w14:paraId="6AE15E68" w14:textId="77777777" w:rsidR="00F86C9E" w:rsidRDefault="00F86C9E" w:rsidP="00C56B12">
      <w:pPr>
        <w:rPr>
          <w:rFonts w:ascii="Arial" w:hAnsi="Arial" w:cs="Arial"/>
          <w:color w:val="000000" w:themeColor="text1"/>
        </w:rPr>
      </w:pPr>
    </w:p>
    <w:p w14:paraId="09443988" w14:textId="77777777" w:rsidR="00527CBF" w:rsidRPr="00C56B12" w:rsidRDefault="00527CBF" w:rsidP="00C56B12">
      <w:pPr>
        <w:rPr>
          <w:rFonts w:ascii="Arial" w:hAnsi="Arial" w:cs="Arial"/>
          <w:color w:val="000000" w:themeColor="text1"/>
        </w:rPr>
      </w:pPr>
    </w:p>
    <w:p w14:paraId="7A499175" w14:textId="2A38FFB1"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000000" w:themeColor="text1"/>
          <w:sz w:val="24"/>
          <w:szCs w:val="24"/>
        </w:rPr>
      </w:pPr>
      <w:r w:rsidRPr="00C56B12">
        <w:rPr>
          <w:rFonts w:ascii="Arial" w:eastAsia="Calibri" w:hAnsi="Arial" w:cs="Arial"/>
          <w:b/>
          <w:bCs/>
          <w:color w:val="000000" w:themeColor="text1"/>
          <w:sz w:val="24"/>
          <w:szCs w:val="24"/>
        </w:rPr>
        <w:t xml:space="preserve">Missio Suisse | Action </w:t>
      </w:r>
      <w:r w:rsidR="007831E5">
        <w:rPr>
          <w:rFonts w:ascii="Arial" w:eastAsia="Calibri" w:hAnsi="Arial" w:cs="Arial"/>
          <w:b/>
          <w:bCs/>
          <w:color w:val="000000" w:themeColor="text1"/>
          <w:sz w:val="24"/>
          <w:szCs w:val="24"/>
        </w:rPr>
        <w:t xml:space="preserve">des </w:t>
      </w:r>
      <w:r w:rsidRPr="00C56B12">
        <w:rPr>
          <w:rFonts w:ascii="Arial" w:eastAsia="Calibri" w:hAnsi="Arial" w:cs="Arial"/>
          <w:b/>
          <w:bCs/>
          <w:color w:val="000000" w:themeColor="text1"/>
          <w:sz w:val="24"/>
          <w:szCs w:val="24"/>
        </w:rPr>
        <w:t xml:space="preserve">Chanteurs à l'étoile </w:t>
      </w:r>
    </w:p>
    <w:p w14:paraId="735E3C99"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000000" w:themeColor="text1"/>
          <w:sz w:val="16"/>
          <w:szCs w:val="16"/>
        </w:rPr>
      </w:pPr>
    </w:p>
    <w:p w14:paraId="0147A69B"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Missio Suisse est la branche helvétique du réseau mondial des Œuvres Pontificales Missionnaires. Missio soutient les Églises locales des pays d’Afrique, d’Asie, d’Amérique latine et d’Océanie qui ne sont pas encore financièrement autonomes. L’organisation appuie leurs projets pastoraux, sociaux, éducatifs et diaconaux en faveur des enfants, des jeunes et des adultes – avec pour objectif de leur permettre une aide durable à l’autonomie. Young Missio est l’offre de Missio destinée aux enfants et aux jeunes.</w:t>
      </w:r>
    </w:p>
    <w:p w14:paraId="34CF46E0"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0EDECC8E"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À travers ses activités de sensibilisation et de campagne en Suisse, Missio rend visible une réalité essentielle : en tant qu’Église universelle, nous sommes unis au-delà des frontières – dans la foi, la prière et la solidarité vécue.</w:t>
      </w:r>
    </w:p>
    <w:p w14:paraId="145A2603"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617108AF" w14:textId="68F8A14D" w:rsid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 xml:space="preserve">Depuis plus de 36 ans, Missio organise, en collaboration avec les paroisses de toute la Suisse, l’action des Chanteurs à l'étoile sous la devise : </w:t>
      </w:r>
      <w:r w:rsidRPr="007831E5">
        <w:rPr>
          <w:rFonts w:ascii="Arial" w:eastAsia="Calibri" w:hAnsi="Arial" w:cs="Arial"/>
          <w:bCs/>
          <w:i/>
          <w:iCs/>
          <w:color w:val="000000" w:themeColor="text1"/>
        </w:rPr>
        <w:t>« Les enfants aident les enfants »</w:t>
      </w:r>
      <w:r w:rsidRPr="00C56B12">
        <w:rPr>
          <w:rFonts w:ascii="Arial" w:eastAsia="Calibri" w:hAnsi="Arial" w:cs="Arial"/>
          <w:bCs/>
          <w:color w:val="000000" w:themeColor="text1"/>
        </w:rPr>
        <w:t xml:space="preserve">. </w:t>
      </w:r>
    </w:p>
    <w:p w14:paraId="0DFC7441" w14:textId="77777777" w:rsidR="007831E5" w:rsidRPr="007831E5" w:rsidRDefault="007831E5"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2291E99E" w14:textId="195FC2C4" w:rsidR="00E438BF" w:rsidRPr="00527CBF" w:rsidRDefault="00C56B12" w:rsidP="00527CBF">
      <w:pPr>
        <w:pBdr>
          <w:top w:val="single" w:sz="4" w:space="4" w:color="auto"/>
          <w:left w:val="single" w:sz="4" w:space="4" w:color="auto"/>
          <w:bottom w:val="single" w:sz="4" w:space="4" w:color="auto"/>
          <w:right w:val="single" w:sz="4" w:space="4" w:color="auto"/>
        </w:pBdr>
        <w:spacing w:before="240" w:line="276" w:lineRule="auto"/>
        <w:contextualSpacing/>
        <w:rPr>
          <w:rFonts w:ascii="Arial" w:eastAsia="Calibri" w:hAnsi="Arial" w:cs="Arial"/>
          <w:bCs/>
          <w:color w:val="000000" w:themeColor="text1"/>
          <w:kern w:val="0"/>
          <w14:ligatures w14:val="none"/>
        </w:rPr>
      </w:pPr>
      <w:hyperlink r:id="rId9" w:history="1">
        <w:r w:rsidRPr="00C56B12">
          <w:rPr>
            <w:rStyle w:val="Hyperlink"/>
            <w:rFonts w:ascii="Arial" w:eastAsia="Calibri" w:hAnsi="Arial" w:cs="Arial"/>
            <w:bCs/>
            <w:color w:val="000000" w:themeColor="text1"/>
            <w:kern w:val="0"/>
            <w14:ligatures w14:val="none"/>
          </w:rPr>
          <w:t>www.missio.ch</w:t>
        </w:r>
      </w:hyperlink>
      <w:r>
        <w:rPr>
          <w:color w:val="000000" w:themeColor="text1"/>
        </w:rPr>
        <w:tab/>
      </w:r>
      <w:hyperlink r:id="rId10" w:history="1">
        <w:r w:rsidRPr="00C56B12">
          <w:rPr>
            <w:rStyle w:val="Hyperlink"/>
            <w:rFonts w:ascii="Arial" w:hAnsi="Arial" w:cs="Arial"/>
            <w:color w:val="000000" w:themeColor="text1"/>
          </w:rPr>
          <w:t>www.chanteurs-etoile.ch</w:t>
        </w:r>
      </w:hyperlink>
    </w:p>
    <w:sectPr w:rsidR="00E438BF" w:rsidRPr="00527CBF" w:rsidSect="00DE2575">
      <w:headerReference w:type="default" r:id="rId11"/>
      <w:footerReference w:type="default" r:id="rId12"/>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F107" w14:textId="77777777" w:rsidR="008811BD" w:rsidRDefault="008811BD" w:rsidP="00C21E6E">
      <w:pPr>
        <w:spacing w:after="0" w:line="240" w:lineRule="auto"/>
      </w:pPr>
      <w:r>
        <w:separator/>
      </w:r>
    </w:p>
  </w:endnote>
  <w:endnote w:type="continuationSeparator" w:id="0">
    <w:p w14:paraId="48A953A7" w14:textId="77777777" w:rsidR="008811BD" w:rsidRDefault="008811BD"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7EE224A7" w:rsidR="000230BA" w:rsidRPr="00D4244A" w:rsidRDefault="000230BA" w:rsidP="006379FF">
    <w:pPr>
      <w:pStyle w:val="Fuzeile"/>
      <w:tabs>
        <w:tab w:val="left" w:pos="3119"/>
      </w:tabs>
      <w:rPr>
        <w:color w:val="808080" w:themeColor="background1" w:themeShade="80"/>
        <w:sz w:val="18"/>
        <w:szCs w:val="18"/>
        <w:lang w:val="fr-CH"/>
      </w:rPr>
    </w:pPr>
    <w:r w:rsidRPr="00D4244A">
      <w:rPr>
        <w:color w:val="808080" w:themeColor="background1" w:themeShade="80"/>
        <w:sz w:val="18"/>
        <w:szCs w:val="18"/>
        <w:lang w:val="fr-CH"/>
      </w:rPr>
      <w:t>Missio S</w:t>
    </w:r>
    <w:r w:rsidR="00D4244A">
      <w:rPr>
        <w:color w:val="808080" w:themeColor="background1" w:themeShade="80"/>
        <w:sz w:val="18"/>
        <w:szCs w:val="18"/>
        <w:lang w:val="fr-CH"/>
      </w:rPr>
      <w:t>uisse</w:t>
    </w:r>
    <w:r w:rsidRPr="00D4244A">
      <w:rPr>
        <w:color w:val="808080" w:themeColor="background1" w:themeShade="80"/>
        <w:sz w:val="18"/>
        <w:szCs w:val="18"/>
        <w:lang w:val="fr-CH"/>
      </w:rPr>
      <w:t xml:space="preserve"> | </w:t>
    </w:r>
    <w:r w:rsidR="00D4244A" w:rsidRPr="00D4244A">
      <w:rPr>
        <w:color w:val="808080" w:themeColor="background1" w:themeShade="80"/>
        <w:sz w:val="18"/>
        <w:szCs w:val="18"/>
        <w:lang w:val="fr-CH"/>
      </w:rPr>
      <w:t>Œuvres Pontificales Missionnaires en Suisse</w:t>
    </w:r>
  </w:p>
  <w:p w14:paraId="332ABB7D" w14:textId="200969A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w:t>
    </w:r>
    <w:r w:rsidR="00D4244A">
      <w:rPr>
        <w:color w:val="808080" w:themeColor="background1" w:themeShade="80"/>
        <w:sz w:val="18"/>
        <w:szCs w:val="18"/>
        <w:lang w:val="fr-CH"/>
      </w:rPr>
      <w:t>ibourg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0388" w14:textId="77777777" w:rsidR="008811BD" w:rsidRDefault="008811BD" w:rsidP="00C21E6E">
      <w:pPr>
        <w:spacing w:after="0" w:line="240" w:lineRule="auto"/>
      </w:pPr>
      <w:r>
        <w:separator/>
      </w:r>
    </w:p>
  </w:footnote>
  <w:footnote w:type="continuationSeparator" w:id="0">
    <w:p w14:paraId="754BE10C" w14:textId="77777777" w:rsidR="008811BD" w:rsidRDefault="008811BD"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CB26AC">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97E666C">
          <wp:simplePos x="0" y="0"/>
          <wp:positionH relativeFrom="column">
            <wp:posOffset>-669925</wp:posOffset>
          </wp:positionH>
          <wp:positionV relativeFrom="page">
            <wp:posOffset>331470</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p w14:paraId="4B3B158F" w14:textId="77777777" w:rsidR="00AB1CEF" w:rsidRDefault="00AB1C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67447"/>
    <w:rsid w:val="000735BF"/>
    <w:rsid w:val="000945C5"/>
    <w:rsid w:val="000A0C77"/>
    <w:rsid w:val="000A215A"/>
    <w:rsid w:val="000A3E6A"/>
    <w:rsid w:val="000C15A1"/>
    <w:rsid w:val="000C6C09"/>
    <w:rsid w:val="000D23AF"/>
    <w:rsid w:val="001016B8"/>
    <w:rsid w:val="00113AD4"/>
    <w:rsid w:val="0013054A"/>
    <w:rsid w:val="00146AFC"/>
    <w:rsid w:val="00162DE5"/>
    <w:rsid w:val="00164D4F"/>
    <w:rsid w:val="00171E76"/>
    <w:rsid w:val="0019025F"/>
    <w:rsid w:val="001A66E1"/>
    <w:rsid w:val="001C32C1"/>
    <w:rsid w:val="001D6EF1"/>
    <w:rsid w:val="001E546D"/>
    <w:rsid w:val="001E61A5"/>
    <w:rsid w:val="002159DF"/>
    <w:rsid w:val="002332FC"/>
    <w:rsid w:val="002432BB"/>
    <w:rsid w:val="00243A4E"/>
    <w:rsid w:val="00274C11"/>
    <w:rsid w:val="00297E1C"/>
    <w:rsid w:val="002A1134"/>
    <w:rsid w:val="002A250A"/>
    <w:rsid w:val="002E230F"/>
    <w:rsid w:val="002E3D91"/>
    <w:rsid w:val="002F50FC"/>
    <w:rsid w:val="002F5A38"/>
    <w:rsid w:val="002F75D8"/>
    <w:rsid w:val="00314AF6"/>
    <w:rsid w:val="00315059"/>
    <w:rsid w:val="00363C29"/>
    <w:rsid w:val="003645AA"/>
    <w:rsid w:val="003730AF"/>
    <w:rsid w:val="003801EA"/>
    <w:rsid w:val="003E4C52"/>
    <w:rsid w:val="003F0010"/>
    <w:rsid w:val="003F32B5"/>
    <w:rsid w:val="003F6C21"/>
    <w:rsid w:val="004006A2"/>
    <w:rsid w:val="00421346"/>
    <w:rsid w:val="0042720E"/>
    <w:rsid w:val="00450F88"/>
    <w:rsid w:val="00456042"/>
    <w:rsid w:val="00477C27"/>
    <w:rsid w:val="00481788"/>
    <w:rsid w:val="004919C5"/>
    <w:rsid w:val="004B40A5"/>
    <w:rsid w:val="004F35FB"/>
    <w:rsid w:val="00502B5E"/>
    <w:rsid w:val="005155E1"/>
    <w:rsid w:val="00527CBF"/>
    <w:rsid w:val="00546473"/>
    <w:rsid w:val="00553B8B"/>
    <w:rsid w:val="00572965"/>
    <w:rsid w:val="00592EAB"/>
    <w:rsid w:val="00593C49"/>
    <w:rsid w:val="005A70E2"/>
    <w:rsid w:val="005D317D"/>
    <w:rsid w:val="005F2E96"/>
    <w:rsid w:val="005F5FD5"/>
    <w:rsid w:val="00604DC0"/>
    <w:rsid w:val="006379FF"/>
    <w:rsid w:val="0065757E"/>
    <w:rsid w:val="0067770C"/>
    <w:rsid w:val="00686723"/>
    <w:rsid w:val="006968B7"/>
    <w:rsid w:val="006B3D7D"/>
    <w:rsid w:val="006C2F5E"/>
    <w:rsid w:val="006E02FA"/>
    <w:rsid w:val="00731499"/>
    <w:rsid w:val="007372E2"/>
    <w:rsid w:val="00742560"/>
    <w:rsid w:val="007455FD"/>
    <w:rsid w:val="00751BF6"/>
    <w:rsid w:val="0075266E"/>
    <w:rsid w:val="00762173"/>
    <w:rsid w:val="0076635A"/>
    <w:rsid w:val="00775D0F"/>
    <w:rsid w:val="007831E5"/>
    <w:rsid w:val="00795EDC"/>
    <w:rsid w:val="007C7F03"/>
    <w:rsid w:val="007D3677"/>
    <w:rsid w:val="0081252D"/>
    <w:rsid w:val="00833937"/>
    <w:rsid w:val="00846BED"/>
    <w:rsid w:val="00855385"/>
    <w:rsid w:val="00861D2F"/>
    <w:rsid w:val="00862F82"/>
    <w:rsid w:val="008811BD"/>
    <w:rsid w:val="0089096C"/>
    <w:rsid w:val="00895102"/>
    <w:rsid w:val="00895941"/>
    <w:rsid w:val="008A5169"/>
    <w:rsid w:val="008B06A2"/>
    <w:rsid w:val="008D6247"/>
    <w:rsid w:val="008E7E3A"/>
    <w:rsid w:val="00901AE1"/>
    <w:rsid w:val="00904C96"/>
    <w:rsid w:val="00906743"/>
    <w:rsid w:val="0091586B"/>
    <w:rsid w:val="00917721"/>
    <w:rsid w:val="00920013"/>
    <w:rsid w:val="009264E7"/>
    <w:rsid w:val="009302E6"/>
    <w:rsid w:val="0094388E"/>
    <w:rsid w:val="009515C7"/>
    <w:rsid w:val="00962095"/>
    <w:rsid w:val="00993192"/>
    <w:rsid w:val="009A685F"/>
    <w:rsid w:val="00A01F44"/>
    <w:rsid w:val="00A02C96"/>
    <w:rsid w:val="00A13243"/>
    <w:rsid w:val="00A2521A"/>
    <w:rsid w:val="00A34745"/>
    <w:rsid w:val="00A375B6"/>
    <w:rsid w:val="00A4336E"/>
    <w:rsid w:val="00A55733"/>
    <w:rsid w:val="00A6217D"/>
    <w:rsid w:val="00A62997"/>
    <w:rsid w:val="00A809DF"/>
    <w:rsid w:val="00A856AD"/>
    <w:rsid w:val="00A97103"/>
    <w:rsid w:val="00AA2FCF"/>
    <w:rsid w:val="00AA7C74"/>
    <w:rsid w:val="00AB1584"/>
    <w:rsid w:val="00AB1CEF"/>
    <w:rsid w:val="00AC6D98"/>
    <w:rsid w:val="00AD4DC5"/>
    <w:rsid w:val="00AE48E4"/>
    <w:rsid w:val="00B1609E"/>
    <w:rsid w:val="00B3520A"/>
    <w:rsid w:val="00B54BE6"/>
    <w:rsid w:val="00B555E8"/>
    <w:rsid w:val="00B57345"/>
    <w:rsid w:val="00B62B51"/>
    <w:rsid w:val="00B671FE"/>
    <w:rsid w:val="00B926D6"/>
    <w:rsid w:val="00BA02AE"/>
    <w:rsid w:val="00C12F9F"/>
    <w:rsid w:val="00C151B4"/>
    <w:rsid w:val="00C15681"/>
    <w:rsid w:val="00C17344"/>
    <w:rsid w:val="00C21E6E"/>
    <w:rsid w:val="00C23C0D"/>
    <w:rsid w:val="00C250F8"/>
    <w:rsid w:val="00C431DB"/>
    <w:rsid w:val="00C56B12"/>
    <w:rsid w:val="00CB26AC"/>
    <w:rsid w:val="00CB3883"/>
    <w:rsid w:val="00CC1335"/>
    <w:rsid w:val="00CE2D5D"/>
    <w:rsid w:val="00CE4E8E"/>
    <w:rsid w:val="00CE7470"/>
    <w:rsid w:val="00D136C6"/>
    <w:rsid w:val="00D3513A"/>
    <w:rsid w:val="00D4244A"/>
    <w:rsid w:val="00D44179"/>
    <w:rsid w:val="00D52570"/>
    <w:rsid w:val="00D55B3B"/>
    <w:rsid w:val="00D81282"/>
    <w:rsid w:val="00D82877"/>
    <w:rsid w:val="00D859E3"/>
    <w:rsid w:val="00D9318D"/>
    <w:rsid w:val="00DA19EA"/>
    <w:rsid w:val="00DA6E0F"/>
    <w:rsid w:val="00DD1E56"/>
    <w:rsid w:val="00DD2B70"/>
    <w:rsid w:val="00DD5113"/>
    <w:rsid w:val="00DE2575"/>
    <w:rsid w:val="00DE7DF7"/>
    <w:rsid w:val="00DF7782"/>
    <w:rsid w:val="00DF7B12"/>
    <w:rsid w:val="00E3541D"/>
    <w:rsid w:val="00E438BF"/>
    <w:rsid w:val="00E4713D"/>
    <w:rsid w:val="00E57047"/>
    <w:rsid w:val="00E701C8"/>
    <w:rsid w:val="00E821D6"/>
    <w:rsid w:val="00E874D0"/>
    <w:rsid w:val="00E926EC"/>
    <w:rsid w:val="00EA359A"/>
    <w:rsid w:val="00EC50F8"/>
    <w:rsid w:val="00ED020B"/>
    <w:rsid w:val="00ED1A31"/>
    <w:rsid w:val="00EE6188"/>
    <w:rsid w:val="00EF5DEA"/>
    <w:rsid w:val="00F1375B"/>
    <w:rsid w:val="00F64180"/>
    <w:rsid w:val="00F711E1"/>
    <w:rsid w:val="00F71D1B"/>
    <w:rsid w:val="00F8196F"/>
    <w:rsid w:val="00F86C9E"/>
    <w:rsid w:val="00FB1C92"/>
    <w:rsid w:val="00FB4483"/>
    <w:rsid w:val="00FC0FA7"/>
    <w:rsid w:val="00FC1F63"/>
    <w:rsid w:val="00FE00BB"/>
    <w:rsid w:val="00FE361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anteurs-etoile.ch" TargetMode="External"/><Relationship Id="rId4" Type="http://schemas.openxmlformats.org/officeDocument/2006/relationships/settings" Target="settings.xml"/><Relationship Id="rId9" Type="http://schemas.openxmlformats.org/officeDocument/2006/relationships/hyperlink" Target="http://www.missio.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4732</Characters>
  <Application>Microsoft Office Word</Application>
  <DocSecurity>0</DocSecurity>
  <Lines>39</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8</cp:revision>
  <cp:lastPrinted>2025-06-25T14:12:00Z</cp:lastPrinted>
  <dcterms:created xsi:type="dcterms:W3CDTF">2025-12-12T07:48:00Z</dcterms:created>
  <dcterms:modified xsi:type="dcterms:W3CDTF">2025-12-19T10:46:00Z</dcterms:modified>
</cp:coreProperties>
</file>