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Default="00C56B12" w:rsidP="00F86C9E">
      <w:pPr>
        <w:jc w:val="both"/>
        <w:rPr>
          <w:rFonts w:ascii="Arial" w:hAnsi="Arial" w:cs="Arial"/>
          <w:b/>
          <w:bCs/>
          <w:color w:val="000000" w:themeColor="text1"/>
          <w:sz w:val="36"/>
          <w:szCs w:val="36"/>
        </w:rPr>
      </w:pPr>
      <w:bookmarkStart w:id="0" w:name="_Hlk176105341"/>
      <w:r w:rsidRPr="00C56B12">
        <w:rPr>
          <w:rFonts w:ascii="Arial" w:hAnsi="Arial" w:cs="Arial"/>
          <w:b/>
          <w:bCs/>
          <w:color w:val="000000" w:themeColor="text1"/>
          <w:sz w:val="36"/>
          <w:szCs w:val="36"/>
        </w:rPr>
        <w:t>Communiqué de presse</w:t>
      </w:r>
      <w:bookmarkEnd w:id="0"/>
    </w:p>
    <w:p w14:paraId="3F6A9485" w14:textId="77777777" w:rsidR="00CB26AC" w:rsidRPr="00C56B12" w:rsidRDefault="00CB26AC" w:rsidP="00F86C9E">
      <w:pPr>
        <w:jc w:val="both"/>
        <w:rPr>
          <w:rFonts w:ascii="Arial" w:hAnsi="Arial" w:cs="Arial"/>
          <w:b/>
          <w:bCs/>
          <w:color w:val="000000" w:themeColor="text1"/>
          <w:sz w:val="32"/>
          <w:szCs w:val="32"/>
        </w:rPr>
      </w:pPr>
    </w:p>
    <w:p w14:paraId="4CCF9B6D" w14:textId="218B23B3" w:rsidR="002F3514" w:rsidRPr="008E1FEF" w:rsidRDefault="002F3514" w:rsidP="002F3514">
      <w:pPr>
        <w:rPr>
          <w:rFonts w:ascii="Arial" w:hAnsi="Arial" w:cs="Arial"/>
          <w:b/>
          <w:bCs/>
          <w:color w:val="000000" w:themeColor="text1"/>
          <w:sz w:val="32"/>
          <w:szCs w:val="32"/>
        </w:rPr>
      </w:pPr>
      <w:r w:rsidRPr="008E1FEF">
        <w:rPr>
          <w:rFonts w:ascii="Arial" w:hAnsi="Arial" w:cs="Arial"/>
          <w:b/>
          <w:bCs/>
          <w:color w:val="000000" w:themeColor="text1"/>
          <w:sz w:val="32"/>
          <w:szCs w:val="32"/>
        </w:rPr>
        <w:t xml:space="preserve">Quand les enfants </w:t>
      </w:r>
      <w:r w:rsidR="001058D2" w:rsidRPr="008E1FEF">
        <w:rPr>
          <w:rFonts w:ascii="Arial" w:hAnsi="Arial" w:cs="Arial"/>
          <w:b/>
          <w:bCs/>
          <w:color w:val="000000" w:themeColor="text1"/>
          <w:sz w:val="32"/>
          <w:szCs w:val="32"/>
        </w:rPr>
        <w:t>p</w:t>
      </w:r>
      <w:r w:rsidRPr="008E1FEF">
        <w:rPr>
          <w:rFonts w:ascii="Arial" w:hAnsi="Arial" w:cs="Arial"/>
          <w:b/>
          <w:bCs/>
          <w:color w:val="000000" w:themeColor="text1"/>
          <w:sz w:val="32"/>
          <w:szCs w:val="32"/>
        </w:rPr>
        <w:t>ortent l’Église dans la rue</w:t>
      </w:r>
    </w:p>
    <w:p w14:paraId="79D31C9C" w14:textId="71E54F8F" w:rsidR="002F3514" w:rsidRPr="008E1FEF" w:rsidRDefault="002F3514" w:rsidP="002F3514">
      <w:pPr>
        <w:rPr>
          <w:rFonts w:ascii="Arial" w:hAnsi="Arial" w:cs="Arial"/>
          <w:b/>
          <w:bCs/>
          <w:color w:val="000000" w:themeColor="text1"/>
          <w:sz w:val="24"/>
          <w:szCs w:val="24"/>
        </w:rPr>
      </w:pPr>
      <w:r w:rsidRPr="008E1FEF">
        <w:rPr>
          <w:rFonts w:ascii="Arial" w:hAnsi="Arial" w:cs="Arial"/>
          <w:b/>
          <w:bCs/>
          <w:color w:val="000000" w:themeColor="text1"/>
          <w:sz w:val="24"/>
          <w:szCs w:val="24"/>
        </w:rPr>
        <w:t>Les Chanteurs à l’étoile</w:t>
      </w:r>
      <w:r w:rsidR="001058D2" w:rsidRPr="008E1FEF">
        <w:rPr>
          <w:rFonts w:ascii="Arial" w:hAnsi="Arial" w:cs="Arial"/>
          <w:b/>
          <w:bCs/>
          <w:color w:val="000000" w:themeColor="text1"/>
          <w:sz w:val="24"/>
          <w:szCs w:val="24"/>
        </w:rPr>
        <w:t xml:space="preserve"> </w:t>
      </w:r>
      <w:r w:rsidRPr="008E1FEF">
        <w:rPr>
          <w:rFonts w:ascii="Arial" w:hAnsi="Arial" w:cs="Arial"/>
          <w:b/>
          <w:bCs/>
          <w:color w:val="000000" w:themeColor="text1"/>
          <w:sz w:val="24"/>
          <w:szCs w:val="24"/>
        </w:rPr>
        <w:t>2026 illuminent la Romandie depuis 20 ans</w:t>
      </w:r>
    </w:p>
    <w:p w14:paraId="7112B6CE" w14:textId="5A370335" w:rsidR="002F3514" w:rsidRPr="008E1FEF" w:rsidRDefault="008F7111" w:rsidP="001058D2">
      <w:pPr>
        <w:jc w:val="both"/>
        <w:rPr>
          <w:rFonts w:ascii="Arial" w:hAnsi="Arial" w:cs="Arial"/>
          <w:i/>
          <w:iCs/>
          <w:color w:val="000000" w:themeColor="text1"/>
        </w:rPr>
      </w:pPr>
      <w:r w:rsidRPr="008E1FEF">
        <w:rPr>
          <w:rFonts w:ascii="Arial" w:hAnsi="Arial" w:cs="Arial"/>
          <w:b/>
          <w:bCs/>
          <w:i/>
          <w:iCs/>
          <w:color w:val="000000" w:themeColor="text1"/>
        </w:rPr>
        <w:t xml:space="preserve">Fribourg, </w:t>
      </w:r>
      <w:r w:rsidR="0093702E">
        <w:rPr>
          <w:rFonts w:ascii="Arial" w:hAnsi="Arial" w:cs="Arial"/>
          <w:b/>
          <w:bCs/>
          <w:i/>
          <w:iCs/>
          <w:color w:val="000000" w:themeColor="text1"/>
        </w:rPr>
        <w:t>2</w:t>
      </w:r>
      <w:r w:rsidRPr="008E1FEF">
        <w:rPr>
          <w:rFonts w:ascii="Arial" w:hAnsi="Arial" w:cs="Arial"/>
          <w:b/>
          <w:bCs/>
          <w:i/>
          <w:iCs/>
          <w:color w:val="000000" w:themeColor="text1"/>
        </w:rPr>
        <w:t xml:space="preserve"> </w:t>
      </w:r>
      <w:r w:rsidR="0093702E" w:rsidRPr="0093702E">
        <w:rPr>
          <w:rFonts w:ascii="Arial" w:hAnsi="Arial" w:cs="Arial"/>
          <w:b/>
          <w:bCs/>
          <w:i/>
          <w:iCs/>
          <w:color w:val="000000" w:themeColor="text1"/>
        </w:rPr>
        <w:t>février</w:t>
      </w:r>
      <w:r w:rsidRPr="008E1FEF">
        <w:rPr>
          <w:rFonts w:ascii="Arial" w:hAnsi="Arial" w:cs="Arial"/>
          <w:b/>
          <w:bCs/>
          <w:i/>
          <w:iCs/>
          <w:color w:val="000000" w:themeColor="text1"/>
        </w:rPr>
        <w:t xml:space="preserve">2026 – </w:t>
      </w:r>
      <w:r w:rsidR="002F3514" w:rsidRPr="008E1FEF">
        <w:rPr>
          <w:rFonts w:ascii="Arial" w:hAnsi="Arial" w:cs="Arial"/>
          <w:b/>
          <w:bCs/>
          <w:i/>
          <w:iCs/>
          <w:color w:val="000000" w:themeColor="text1"/>
        </w:rPr>
        <w:t>Ils chantent, ils frappent aux portes et ils touchent les cœurs : en janvier 2026, l’</w:t>
      </w:r>
      <w:r w:rsidR="0093702E">
        <w:rPr>
          <w:rFonts w:ascii="Arial" w:hAnsi="Arial" w:cs="Arial"/>
          <w:b/>
          <w:bCs/>
          <w:i/>
          <w:iCs/>
          <w:color w:val="000000" w:themeColor="text1"/>
        </w:rPr>
        <w:t>a</w:t>
      </w:r>
      <w:r w:rsidR="002F3514" w:rsidRPr="008E1FEF">
        <w:rPr>
          <w:rFonts w:ascii="Arial" w:hAnsi="Arial" w:cs="Arial"/>
          <w:b/>
          <w:bCs/>
          <w:i/>
          <w:iCs/>
          <w:color w:val="000000" w:themeColor="text1"/>
        </w:rPr>
        <w:t>ction des Chanteurs à l’étoile a une nouvelle fois mobilisé la Suisse romande. À l’heure d’un premier bilan très positif – les chiffres intermédiaire</w:t>
      </w:r>
      <w:r w:rsidR="001058D2" w:rsidRPr="008E1FEF">
        <w:rPr>
          <w:rFonts w:ascii="Arial" w:hAnsi="Arial" w:cs="Arial"/>
          <w:b/>
          <w:bCs/>
          <w:i/>
          <w:iCs/>
          <w:color w:val="000000" w:themeColor="text1"/>
        </w:rPr>
        <w:t>s</w:t>
      </w:r>
      <w:r w:rsidR="002F3514" w:rsidRPr="008E1FEF">
        <w:rPr>
          <w:rFonts w:ascii="Arial" w:hAnsi="Arial" w:cs="Arial"/>
          <w:b/>
          <w:bCs/>
          <w:i/>
          <w:iCs/>
          <w:color w:val="000000" w:themeColor="text1"/>
        </w:rPr>
        <w:t xml:space="preserve"> seront publiés fin mars – Missio Suisse met en lumière une édition marquée par un fort engagement régional et par un anniversaire symbolique : 20 ans </w:t>
      </w:r>
      <w:r w:rsidR="001058D2" w:rsidRPr="008E1FEF">
        <w:rPr>
          <w:rFonts w:ascii="Arial" w:hAnsi="Arial" w:cs="Arial"/>
          <w:b/>
          <w:bCs/>
          <w:i/>
          <w:iCs/>
          <w:color w:val="000000" w:themeColor="text1"/>
        </w:rPr>
        <w:t>des</w:t>
      </w:r>
      <w:r w:rsidR="002F3514" w:rsidRPr="008E1FEF">
        <w:rPr>
          <w:rFonts w:ascii="Arial" w:hAnsi="Arial" w:cs="Arial"/>
          <w:b/>
          <w:bCs/>
          <w:i/>
          <w:iCs/>
          <w:color w:val="000000" w:themeColor="text1"/>
        </w:rPr>
        <w:t xml:space="preserve"> Chanteurs à l’étoile en Romandie.</w:t>
      </w:r>
    </w:p>
    <w:p w14:paraId="75FBEBF4" w14:textId="77777777" w:rsidR="002F3514" w:rsidRPr="008E1FEF" w:rsidRDefault="002F3514" w:rsidP="001058D2">
      <w:pPr>
        <w:jc w:val="both"/>
        <w:rPr>
          <w:rFonts w:ascii="Arial" w:hAnsi="Arial" w:cs="Arial"/>
          <w:color w:val="000000" w:themeColor="text1"/>
        </w:rPr>
      </w:pPr>
      <w:r w:rsidRPr="008E1FEF">
        <w:rPr>
          <w:rFonts w:ascii="Arial" w:hAnsi="Arial" w:cs="Arial"/>
          <w:color w:val="000000" w:themeColor="text1"/>
        </w:rPr>
        <w:t>De Fribourg au Valais, du Val-de-Travers à la Broye, des centaines d’enfants et de jeunes se sont mis en chemin en ce début d’année, étoile à la main, pour porter un message de solidarité et d’espérance jusque dans les foyers. Par leurs chants et leurs rencontres, ils ont sensibilisé la population aux droits de l’enfant et soutenu des projets en faveur d’enfants privés d’école ou contraints au travail dans différentes régions du monde.</w:t>
      </w:r>
    </w:p>
    <w:p w14:paraId="5C97D7DD" w14:textId="3989E8F9" w:rsidR="002F3514" w:rsidRPr="008E1FEF" w:rsidRDefault="002F3514" w:rsidP="001058D2">
      <w:pPr>
        <w:jc w:val="both"/>
        <w:rPr>
          <w:rFonts w:ascii="Arial" w:hAnsi="Arial" w:cs="Arial"/>
          <w:color w:val="000000" w:themeColor="text1"/>
        </w:rPr>
      </w:pPr>
      <w:r w:rsidRPr="008E1FEF">
        <w:rPr>
          <w:rFonts w:ascii="Arial" w:hAnsi="Arial" w:cs="Arial"/>
          <w:color w:val="000000" w:themeColor="text1"/>
        </w:rPr>
        <w:t>Si l’</w:t>
      </w:r>
      <w:r w:rsidR="0093702E">
        <w:rPr>
          <w:rFonts w:ascii="Arial" w:hAnsi="Arial" w:cs="Arial"/>
          <w:color w:val="000000" w:themeColor="text1"/>
        </w:rPr>
        <w:t>a</w:t>
      </w:r>
      <w:r w:rsidRPr="008E1FEF">
        <w:rPr>
          <w:rFonts w:ascii="Arial" w:hAnsi="Arial" w:cs="Arial"/>
          <w:color w:val="000000" w:themeColor="text1"/>
        </w:rPr>
        <w:t xml:space="preserve">ction des Chanteurs à l’étoile est bien ancrée en Suisse romande, l’édition 2026 a </w:t>
      </w:r>
      <w:r w:rsidR="001058D2" w:rsidRPr="008E1FEF">
        <w:rPr>
          <w:rFonts w:ascii="Arial" w:hAnsi="Arial" w:cs="Arial"/>
          <w:color w:val="000000" w:themeColor="text1"/>
        </w:rPr>
        <w:t xml:space="preserve">pris </w:t>
      </w:r>
      <w:r w:rsidRPr="008E1FEF">
        <w:rPr>
          <w:rFonts w:ascii="Arial" w:hAnsi="Arial" w:cs="Arial"/>
          <w:color w:val="000000" w:themeColor="text1"/>
        </w:rPr>
        <w:t>un nouvel élan. De nouveaux groupes ont vu le jour, notamment à Fleurier, en Valais ou dans la région de Morat, tandis que des équipes actives depuis de nombreuses années ont poursuivi leur engagement avec une énergie intacte. « Cette dynamique est un signe fort : l’action ne s’essouffle pas, elle se renouvelle », observe Nadia Brügger, responsable des Chanteurs à l’étoile pour la Romandie.</w:t>
      </w:r>
    </w:p>
    <w:p w14:paraId="48412C9A" w14:textId="0558D10F" w:rsidR="002F3514" w:rsidRPr="008E1FEF" w:rsidRDefault="002F3514" w:rsidP="001058D2">
      <w:pPr>
        <w:jc w:val="both"/>
        <w:rPr>
          <w:rFonts w:ascii="Arial" w:hAnsi="Arial" w:cs="Arial"/>
          <w:color w:val="000000" w:themeColor="text1"/>
        </w:rPr>
      </w:pPr>
      <w:r w:rsidRPr="008E1FEF">
        <w:rPr>
          <w:rFonts w:ascii="Arial" w:hAnsi="Arial" w:cs="Arial"/>
          <w:color w:val="000000" w:themeColor="text1"/>
        </w:rPr>
        <w:t>L’année 2026 marque par ailleurs un jalon important : les 20 ans de l’</w:t>
      </w:r>
      <w:r w:rsidR="0093702E">
        <w:rPr>
          <w:rFonts w:ascii="Arial" w:hAnsi="Arial" w:cs="Arial"/>
          <w:color w:val="000000" w:themeColor="text1"/>
        </w:rPr>
        <w:t>a</w:t>
      </w:r>
      <w:r w:rsidRPr="008E1FEF">
        <w:rPr>
          <w:rFonts w:ascii="Arial" w:hAnsi="Arial" w:cs="Arial"/>
          <w:color w:val="000000" w:themeColor="text1"/>
        </w:rPr>
        <w:t>ction des Chanteurs à l’étoile en Suisse romande. Le coup d’envoi de cette année jubilaire a été donné mi-janvier à la Maison Commune de Fribourg, lors d’une rencontre réunissant enfants, accompagnantes et partenaires engagés de longue date. « Ce jubilé est l’occasion de mesurer combien de petites actions répétées, année après année, peuvent réellement transformer des vies – ici et ailleurs », souligne Nadia Brügger.</w:t>
      </w:r>
    </w:p>
    <w:p w14:paraId="0758D854" w14:textId="77777777" w:rsidR="002F3514" w:rsidRPr="008E1FEF" w:rsidRDefault="002F3514" w:rsidP="001058D2">
      <w:pPr>
        <w:jc w:val="both"/>
        <w:rPr>
          <w:rFonts w:ascii="Arial" w:hAnsi="Arial" w:cs="Arial"/>
          <w:color w:val="000000" w:themeColor="text1"/>
        </w:rPr>
      </w:pPr>
      <w:r w:rsidRPr="008E1FEF">
        <w:rPr>
          <w:rFonts w:ascii="Arial" w:hAnsi="Arial" w:cs="Arial"/>
          <w:color w:val="000000" w:themeColor="text1"/>
        </w:rPr>
        <w:t>Au-delà des fonds récoltés, l’action laisse surtout une forte empreinte humaine. Les témoignages parlent de la joie des enfants, de l’émotion de personnes âgées souvent isolées, et de rencontres inattendues avec des familles peu en contact avec l’Église. « Les enfants portent quelque chose de profondément vrai. Ils sortent l’Église de ses murs et la font entrer dans les maisons. Ils apportent une lumière, une paix, une joie qui touchent directement les gens », explique Nadia Brügger.</w:t>
      </w:r>
    </w:p>
    <w:p w14:paraId="766FD3D2" w14:textId="5C904D63" w:rsidR="002F3514" w:rsidRPr="008E1FEF" w:rsidRDefault="002F3514" w:rsidP="001058D2">
      <w:pPr>
        <w:jc w:val="both"/>
        <w:rPr>
          <w:rFonts w:ascii="Arial" w:hAnsi="Arial" w:cs="Arial"/>
          <w:color w:val="000000" w:themeColor="text1"/>
        </w:rPr>
      </w:pPr>
      <w:r w:rsidRPr="008E1FEF">
        <w:rPr>
          <w:rFonts w:ascii="Arial" w:hAnsi="Arial" w:cs="Arial"/>
          <w:color w:val="000000" w:themeColor="text1"/>
        </w:rPr>
        <w:t>Pour elle, l’</w:t>
      </w:r>
      <w:r w:rsidR="0093702E">
        <w:rPr>
          <w:rFonts w:ascii="Arial" w:hAnsi="Arial" w:cs="Arial"/>
          <w:color w:val="000000" w:themeColor="text1"/>
        </w:rPr>
        <w:t>a</w:t>
      </w:r>
      <w:r w:rsidRPr="008E1FEF">
        <w:rPr>
          <w:rFonts w:ascii="Arial" w:hAnsi="Arial" w:cs="Arial"/>
          <w:color w:val="000000" w:themeColor="text1"/>
        </w:rPr>
        <w:t>ction des Chanteurs à l’étoile pose aussi une question essentielle à la société et à l’Église d’aujourd’hui : « Que voulons-nous faire de notre Église ? Est-elle capable d’aller vers les personnes, de se laisser bousculer par les enfants, par leur foi simple, par leur désir de solidarité ? Cette action montre que oui – et qu’elle fait du bien, à tous. »</w:t>
      </w:r>
    </w:p>
    <w:p w14:paraId="2B0DF769" w14:textId="77777777" w:rsidR="0093702E" w:rsidRPr="0093702E" w:rsidRDefault="0093702E" w:rsidP="0093702E">
      <w:pPr>
        <w:rPr>
          <w:rFonts w:ascii="Arial" w:hAnsi="Arial" w:cs="Arial"/>
          <w:color w:val="000000" w:themeColor="text1"/>
        </w:rPr>
      </w:pPr>
      <w:r w:rsidRPr="0093702E">
        <w:rPr>
          <w:rFonts w:ascii="Arial" w:hAnsi="Arial" w:cs="Arial"/>
          <w:color w:val="000000" w:themeColor="text1"/>
        </w:rPr>
        <w:t xml:space="preserve">Missio Suisse remercie chaleureusement l’ensemble des personnes engagées dans cette édition 2026. Un merci tout particulier s’adresse aux nombreux bénévoles, aux catéchistes ainsi qu’aux agentes et agents pastoraux qui ont préparé les enfants ; aux enfants eux-mêmes, qui ont porté la bénédiction dans les maisons ; et enfin à toutes les donatrices et </w:t>
      </w:r>
      <w:r w:rsidRPr="0093702E">
        <w:rPr>
          <w:rFonts w:ascii="Arial" w:hAnsi="Arial" w:cs="Arial"/>
          <w:color w:val="000000" w:themeColor="text1"/>
        </w:rPr>
        <w:lastRenderedPageBreak/>
        <w:t>tous les donateurs, dont le soutien rend possible une aide concrète. C’est leur engagement commun qui donne à l’action toute sa portée.</w:t>
      </w:r>
    </w:p>
    <w:p w14:paraId="51D9340F" w14:textId="77777777" w:rsidR="0093702E" w:rsidRPr="0093702E" w:rsidRDefault="0093702E" w:rsidP="0093702E">
      <w:pPr>
        <w:rPr>
          <w:rFonts w:ascii="Arial" w:hAnsi="Arial" w:cs="Arial"/>
          <w:color w:val="000000" w:themeColor="text1"/>
        </w:rPr>
      </w:pPr>
      <w:r w:rsidRPr="0093702E">
        <w:rPr>
          <w:rFonts w:ascii="Arial" w:hAnsi="Arial" w:cs="Arial"/>
          <w:color w:val="000000" w:themeColor="text1"/>
        </w:rPr>
        <w:t>Si les résultats financiers intermédiaires seront communiqués fin mars, le message est déjà clair : en Romandie, les Chanteurs à l’étoile continuent, depuis 20 ans, à faire résonner une solidarité vivante, portée par les plus jeunes. Tout au long de l’année jubilaire, d’autres temps forts viendront rappeler que cette action, née modestement, reste plus actuelle que jamais.</w:t>
      </w:r>
    </w:p>
    <w:p w14:paraId="471BEB7F" w14:textId="00E71AE4" w:rsidR="008F7111" w:rsidRPr="008E1FEF" w:rsidRDefault="008F7111" w:rsidP="002F3514">
      <w:pPr>
        <w:rPr>
          <w:rFonts w:ascii="Arial" w:hAnsi="Arial" w:cs="Arial"/>
          <w:color w:val="000000" w:themeColor="text1"/>
        </w:rPr>
      </w:pPr>
    </w:p>
    <w:p w14:paraId="30C1035E" w14:textId="65E8019C" w:rsidR="00E4713D" w:rsidRPr="00E4713D" w:rsidRDefault="00E4713D" w:rsidP="00E4713D">
      <w:pPr>
        <w:spacing w:before="100" w:beforeAutospacing="1" w:after="100" w:afterAutospacing="1" w:line="240" w:lineRule="auto"/>
        <w:outlineLvl w:val="2"/>
        <w:rPr>
          <w:rFonts w:ascii="Arial" w:eastAsia="Times New Roman" w:hAnsi="Arial" w:cs="Arial"/>
          <w:b/>
          <w:bCs/>
          <w:kern w:val="0"/>
          <w:u w:val="single"/>
          <w:lang w:eastAsia="de-CH"/>
          <w14:ligatures w14:val="none"/>
        </w:rPr>
      </w:pPr>
      <w:r w:rsidRPr="00E4713D">
        <w:rPr>
          <w:rFonts w:ascii="Arial" w:eastAsia="Times New Roman" w:hAnsi="Arial" w:cs="Arial"/>
          <w:b/>
          <w:bCs/>
          <w:kern w:val="0"/>
          <w:u w:val="single"/>
          <w:lang w:eastAsia="de-CH"/>
          <w14:ligatures w14:val="none"/>
        </w:rPr>
        <w:t>Légende photo</w:t>
      </w:r>
      <w:r w:rsidR="008F7111">
        <w:rPr>
          <w:rFonts w:ascii="Arial" w:eastAsia="Times New Roman" w:hAnsi="Arial" w:cs="Arial"/>
          <w:b/>
          <w:bCs/>
          <w:kern w:val="0"/>
          <w:u w:val="single"/>
          <w:lang w:eastAsia="de-CH"/>
          <w14:ligatures w14:val="none"/>
        </w:rPr>
        <w:t>s</w:t>
      </w:r>
      <w:r w:rsidR="004F35FB">
        <w:rPr>
          <w:rFonts w:ascii="Arial" w:eastAsia="Times New Roman" w:hAnsi="Arial" w:cs="Arial"/>
          <w:b/>
          <w:bCs/>
          <w:kern w:val="0"/>
          <w:u w:val="single"/>
          <w:lang w:eastAsia="de-CH"/>
          <w14:ligatures w14:val="none"/>
        </w:rPr>
        <w:t xml:space="preserve"> :</w:t>
      </w:r>
    </w:p>
    <w:p w14:paraId="66C1221A" w14:textId="577DD00F" w:rsidR="00E4713D" w:rsidRDefault="00E4713D" w:rsidP="001058D2">
      <w:pPr>
        <w:spacing w:before="100" w:beforeAutospacing="1" w:after="100" w:afterAutospacing="1" w:line="240" w:lineRule="auto"/>
        <w:jc w:val="both"/>
        <w:rPr>
          <w:rFonts w:ascii="Arial" w:eastAsia="Times New Roman" w:hAnsi="Arial" w:cs="Arial"/>
          <w:kern w:val="0"/>
          <w:lang w:eastAsia="de-CH"/>
          <w14:ligatures w14:val="none"/>
        </w:rPr>
      </w:pPr>
      <w:r w:rsidRPr="00E4713D">
        <w:rPr>
          <w:rFonts w:ascii="Arial" w:eastAsia="Times New Roman" w:hAnsi="Arial" w:cs="Arial"/>
          <w:b/>
          <w:bCs/>
          <w:kern w:val="0"/>
          <w:lang w:eastAsia="de-CH"/>
          <w14:ligatures w14:val="none"/>
        </w:rPr>
        <w:t>Photo</w:t>
      </w:r>
      <w:r w:rsidR="008F7111">
        <w:rPr>
          <w:rFonts w:ascii="Arial" w:eastAsia="Times New Roman" w:hAnsi="Arial" w:cs="Arial"/>
          <w:b/>
          <w:bCs/>
          <w:kern w:val="0"/>
          <w:lang w:eastAsia="de-CH"/>
          <w14:ligatures w14:val="none"/>
        </w:rPr>
        <w:t xml:space="preserve"> 1</w:t>
      </w:r>
      <w:r w:rsidRPr="00E4713D">
        <w:rPr>
          <w:rFonts w:ascii="Arial" w:eastAsia="Times New Roman" w:hAnsi="Arial" w:cs="Arial"/>
          <w:b/>
          <w:bCs/>
          <w:kern w:val="0"/>
          <w:lang w:eastAsia="de-CH"/>
          <w14:ligatures w14:val="none"/>
        </w:rPr>
        <w:t xml:space="preserve"> :</w:t>
      </w:r>
      <w:r w:rsidRPr="00E4713D">
        <w:rPr>
          <w:rFonts w:ascii="Arial" w:eastAsia="Times New Roman" w:hAnsi="Arial" w:cs="Arial"/>
          <w:kern w:val="0"/>
          <w:lang w:eastAsia="de-CH"/>
          <w14:ligatures w14:val="none"/>
        </w:rPr>
        <w:t xml:space="preserve"> </w:t>
      </w:r>
      <w:r w:rsidR="00130D4B" w:rsidRPr="00130D4B">
        <w:rPr>
          <w:rFonts w:ascii="Arial" w:eastAsia="Times New Roman" w:hAnsi="Arial" w:cs="Arial"/>
          <w:kern w:val="0"/>
          <w:lang w:eastAsia="de-CH"/>
          <w14:ligatures w14:val="none"/>
        </w:rPr>
        <w:t xml:space="preserve">Des </w:t>
      </w:r>
      <w:r w:rsidR="00130D4B" w:rsidRPr="005230B8">
        <w:rPr>
          <w:rFonts w:ascii="Arial" w:eastAsia="Times New Roman" w:hAnsi="Arial" w:cs="Arial"/>
          <w:kern w:val="0"/>
          <w:lang w:eastAsia="de-CH"/>
          <w14:ligatures w14:val="none"/>
        </w:rPr>
        <w:t>Chanteurs à l’étoile</w:t>
      </w:r>
      <w:r w:rsidR="00130D4B" w:rsidRPr="00130D4B">
        <w:rPr>
          <w:rFonts w:ascii="Arial" w:eastAsia="Times New Roman" w:hAnsi="Arial" w:cs="Arial"/>
          <w:kern w:val="0"/>
          <w:lang w:eastAsia="de-CH"/>
          <w14:ligatures w14:val="none"/>
        </w:rPr>
        <w:t xml:space="preserve"> de plusieurs pays remettent une image de l’action </w:t>
      </w:r>
      <w:r w:rsidR="0001485E">
        <w:rPr>
          <w:rFonts w:ascii="Arial" w:eastAsia="Times New Roman" w:hAnsi="Arial" w:cs="Arial"/>
          <w:kern w:val="0"/>
          <w:lang w:eastAsia="de-CH"/>
          <w14:ligatures w14:val="none"/>
        </w:rPr>
        <w:t>2026</w:t>
      </w:r>
      <w:r w:rsidR="00130D4B" w:rsidRPr="00130D4B">
        <w:rPr>
          <w:rFonts w:ascii="Arial" w:eastAsia="Times New Roman" w:hAnsi="Arial" w:cs="Arial"/>
          <w:kern w:val="0"/>
          <w:lang w:eastAsia="de-CH"/>
          <w14:ligatures w14:val="none"/>
        </w:rPr>
        <w:t xml:space="preserve"> au pape Léon XIV, devant la basilique Saint-Pierre à Rome. © Vatican Media</w:t>
      </w:r>
    </w:p>
    <w:p w14:paraId="7E30DD6F" w14:textId="78298D2B" w:rsidR="008F7111" w:rsidRDefault="008F7111" w:rsidP="00E4713D">
      <w:pPr>
        <w:spacing w:before="100" w:beforeAutospacing="1" w:after="100" w:afterAutospacing="1" w:line="240" w:lineRule="auto"/>
        <w:rPr>
          <w:rFonts w:ascii="Arial" w:eastAsia="Times New Roman" w:hAnsi="Arial" w:cs="Arial"/>
          <w:kern w:val="0"/>
          <w:lang w:eastAsia="de-CH"/>
          <w14:ligatures w14:val="none"/>
        </w:rPr>
      </w:pPr>
      <w:r w:rsidRPr="005230B8">
        <w:rPr>
          <w:rFonts w:ascii="Arial" w:eastAsia="Times New Roman" w:hAnsi="Arial" w:cs="Arial"/>
          <w:b/>
          <w:bCs/>
          <w:kern w:val="0"/>
          <w:lang w:eastAsia="de-CH"/>
          <w14:ligatures w14:val="none"/>
        </w:rPr>
        <w:t>Photo 2</w:t>
      </w:r>
      <w:r w:rsidR="005230B8">
        <w:rPr>
          <w:rFonts w:ascii="Arial" w:eastAsia="Times New Roman" w:hAnsi="Arial" w:cs="Arial"/>
          <w:b/>
          <w:bCs/>
          <w:kern w:val="0"/>
          <w:lang w:eastAsia="de-CH"/>
          <w14:ligatures w14:val="none"/>
        </w:rPr>
        <w:t xml:space="preserve"> </w:t>
      </w:r>
      <w:r w:rsidRPr="005230B8">
        <w:rPr>
          <w:rFonts w:ascii="Arial" w:eastAsia="Times New Roman" w:hAnsi="Arial" w:cs="Arial"/>
          <w:b/>
          <w:bCs/>
          <w:kern w:val="0"/>
          <w:lang w:eastAsia="de-CH"/>
          <w14:ligatures w14:val="none"/>
        </w:rPr>
        <w:t>:</w:t>
      </w:r>
      <w:r w:rsidR="00921BBC">
        <w:rPr>
          <w:rFonts w:ascii="Arial" w:eastAsia="Times New Roman" w:hAnsi="Arial" w:cs="Arial"/>
          <w:kern w:val="0"/>
          <w:lang w:eastAsia="de-CH"/>
          <w14:ligatures w14:val="none"/>
        </w:rPr>
        <w:t xml:space="preserve"> </w:t>
      </w:r>
      <w:r w:rsidR="00921BBC" w:rsidRPr="00921BBC">
        <w:rPr>
          <w:rFonts w:ascii="Arial" w:eastAsia="Times New Roman" w:hAnsi="Arial" w:cs="Arial"/>
          <w:kern w:val="0"/>
          <w:lang w:eastAsia="de-CH"/>
          <w14:ligatures w14:val="none"/>
        </w:rPr>
        <w:t>Les Chanteurs à l’étoile devant la cathédrale de Fribourg lors de l’ouverture du jubilé marquant leurs 20 ans en Suisse romande.</w:t>
      </w:r>
      <w:r w:rsidR="00921BBC">
        <w:rPr>
          <w:rFonts w:ascii="Arial" w:eastAsia="Times New Roman" w:hAnsi="Arial" w:cs="Arial"/>
          <w:kern w:val="0"/>
          <w:lang w:eastAsia="de-CH"/>
          <w14:ligatures w14:val="none"/>
        </w:rPr>
        <w:t xml:space="preserve"> </w:t>
      </w:r>
      <w:r w:rsidR="00921BBC" w:rsidRPr="00921BBC">
        <w:rPr>
          <w:rFonts w:ascii="Arial" w:eastAsia="Times New Roman" w:hAnsi="Arial" w:cs="Arial"/>
          <w:kern w:val="0"/>
          <w:lang w:eastAsia="de-CH"/>
          <w14:ligatures w14:val="none"/>
        </w:rPr>
        <w:t>© Missio Suisse</w:t>
      </w:r>
    </w:p>
    <w:p w14:paraId="77AB09C2" w14:textId="194E2A80" w:rsidR="00E4713D" w:rsidRPr="00E4713D" w:rsidRDefault="00E4713D" w:rsidP="001058D2">
      <w:pPr>
        <w:spacing w:before="100" w:beforeAutospacing="1" w:after="100" w:afterAutospacing="1" w:line="240" w:lineRule="auto"/>
        <w:jc w:val="both"/>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Les médias peuvent utiliser la photo librement, en mentionnant la source. D’autres images sont disponibles sur demande.</w:t>
      </w:r>
    </w:p>
    <w:p w14:paraId="4466C5C0" w14:textId="77777777" w:rsidR="00C56B12" w:rsidRPr="00C56B12" w:rsidRDefault="00C56B12" w:rsidP="00C56B12">
      <w:pPr>
        <w:spacing w:after="0" w:line="240" w:lineRule="auto"/>
        <w:rPr>
          <w:rFonts w:ascii="Aptos" w:eastAsia="Aptos" w:hAnsi="Aptos" w:cs="Times New Roman"/>
          <w:b/>
          <w:bCs/>
          <w:color w:val="000000" w:themeColor="text1"/>
          <w:u w:val="single"/>
        </w:rPr>
      </w:pPr>
    </w:p>
    <w:p w14:paraId="3B5B53FE" w14:textId="77777777" w:rsidR="004F35FB" w:rsidRDefault="00C56B12" w:rsidP="004F35FB">
      <w:pPr>
        <w:spacing w:after="0" w:line="240" w:lineRule="auto"/>
        <w:rPr>
          <w:rFonts w:ascii="Arial" w:eastAsia="Aptos" w:hAnsi="Arial" w:cs="Arial"/>
          <w:color w:val="000000" w:themeColor="text1"/>
        </w:rPr>
      </w:pPr>
      <w:r w:rsidRPr="00A55733">
        <w:rPr>
          <w:rFonts w:ascii="Arial" w:eastAsia="Aptos" w:hAnsi="Arial" w:cs="Arial"/>
          <w:b/>
          <w:bCs/>
          <w:color w:val="000000" w:themeColor="text1"/>
          <w:u w:val="single"/>
        </w:rPr>
        <w:t>Information pour les rédactions :</w:t>
      </w:r>
    </w:p>
    <w:p w14:paraId="7FC8B162" w14:textId="77777777" w:rsidR="004F35FB" w:rsidRDefault="004F35FB" w:rsidP="004F35FB">
      <w:pPr>
        <w:spacing w:after="0" w:line="240" w:lineRule="auto"/>
        <w:rPr>
          <w:rFonts w:ascii="Arial" w:eastAsia="Aptos" w:hAnsi="Arial" w:cs="Arial"/>
          <w:color w:val="000000" w:themeColor="text1"/>
        </w:rPr>
      </w:pPr>
    </w:p>
    <w:p w14:paraId="50541691" w14:textId="77777777" w:rsidR="0001485E" w:rsidRDefault="00C56B12" w:rsidP="00130D4B">
      <w:pPr>
        <w:spacing w:after="0" w:line="240" w:lineRule="auto"/>
        <w:rPr>
          <w:rFonts w:ascii="Arial" w:eastAsia="Aptos" w:hAnsi="Arial" w:cs="Arial"/>
          <w:color w:val="000000" w:themeColor="text1"/>
        </w:rPr>
      </w:pPr>
      <w:r w:rsidRPr="00A55733">
        <w:rPr>
          <w:rFonts w:ascii="Arial" w:eastAsia="Aptos" w:hAnsi="Arial" w:cs="Arial"/>
          <w:color w:val="000000" w:themeColor="text1"/>
        </w:rPr>
        <w:t xml:space="preserve">Missio Suisse | Hanspeter Ruedl, Responsable de la communication, tél. : 077 535 88 06, </w:t>
      </w:r>
    </w:p>
    <w:p w14:paraId="09443988" w14:textId="0844BEB0" w:rsidR="00527CBF" w:rsidRPr="0001485E" w:rsidRDefault="00C56B12" w:rsidP="00130D4B">
      <w:pPr>
        <w:spacing w:after="0" w:line="240" w:lineRule="auto"/>
        <w:rPr>
          <w:rFonts w:ascii="Arial" w:eastAsia="Aptos" w:hAnsi="Arial" w:cs="Arial"/>
          <w:color w:val="000000" w:themeColor="text1"/>
          <w:lang w:val="it-IT"/>
        </w:rPr>
      </w:pPr>
      <w:r w:rsidRPr="0001485E">
        <w:rPr>
          <w:rFonts w:ascii="Arial" w:eastAsia="Aptos" w:hAnsi="Arial" w:cs="Arial"/>
          <w:color w:val="000000" w:themeColor="text1"/>
          <w:lang w:val="it-IT"/>
        </w:rPr>
        <w:t xml:space="preserve">e-mail : </w:t>
      </w:r>
      <w:hyperlink r:id="rId8" w:history="1">
        <w:r w:rsidRPr="0001485E">
          <w:rPr>
            <w:rFonts w:ascii="Arial" w:eastAsia="Aptos" w:hAnsi="Arial" w:cs="Arial"/>
            <w:color w:val="000000" w:themeColor="text1"/>
            <w:u w:val="single"/>
            <w:lang w:val="it-IT"/>
          </w:rPr>
          <w:t>hanspeter.ruedl@missio.ch</w:t>
        </w:r>
      </w:hyperlink>
      <w:r w:rsidRPr="0001485E">
        <w:rPr>
          <w:rFonts w:ascii="Arial" w:eastAsia="Aptos" w:hAnsi="Arial" w:cs="Arial"/>
          <w:color w:val="000000" w:themeColor="text1"/>
          <w:lang w:val="it-IT"/>
        </w:rPr>
        <w:t xml:space="preserve"> </w:t>
      </w:r>
    </w:p>
    <w:p w14:paraId="0DDA3778" w14:textId="77777777" w:rsidR="005230B8" w:rsidRPr="0001485E" w:rsidRDefault="005230B8" w:rsidP="00130D4B">
      <w:pPr>
        <w:spacing w:after="0" w:line="240" w:lineRule="auto"/>
        <w:rPr>
          <w:rFonts w:ascii="Arial" w:eastAsia="Aptos" w:hAnsi="Arial" w:cs="Arial"/>
          <w:color w:val="000000" w:themeColor="text1"/>
          <w:lang w:val="it-IT"/>
        </w:rPr>
      </w:pPr>
    </w:p>
    <w:p w14:paraId="0611125F" w14:textId="77777777" w:rsidR="005230B8" w:rsidRPr="0001485E" w:rsidRDefault="005230B8" w:rsidP="00130D4B">
      <w:pPr>
        <w:spacing w:after="0" w:line="240" w:lineRule="auto"/>
        <w:rPr>
          <w:rFonts w:ascii="Arial" w:eastAsia="Aptos" w:hAnsi="Arial" w:cs="Arial"/>
          <w:color w:val="000000" w:themeColor="text1"/>
          <w:lang w:val="it-IT"/>
        </w:rPr>
      </w:pPr>
    </w:p>
    <w:p w14:paraId="7A499175" w14:textId="2A38FFB1"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rPr>
      </w:pPr>
      <w:r w:rsidRPr="00C56B12">
        <w:rPr>
          <w:rFonts w:ascii="Arial" w:eastAsia="Calibri" w:hAnsi="Arial" w:cs="Arial"/>
          <w:b/>
          <w:bCs/>
          <w:color w:val="000000" w:themeColor="text1"/>
          <w:sz w:val="24"/>
          <w:szCs w:val="24"/>
        </w:rPr>
        <w:t xml:space="preserve">Missio Suisse | Action </w:t>
      </w:r>
      <w:r w:rsidR="007831E5">
        <w:rPr>
          <w:rFonts w:ascii="Arial" w:eastAsia="Calibri" w:hAnsi="Arial" w:cs="Arial"/>
          <w:b/>
          <w:bCs/>
          <w:color w:val="000000" w:themeColor="text1"/>
          <w:sz w:val="24"/>
          <w:szCs w:val="24"/>
        </w:rPr>
        <w:t xml:space="preserve">des </w:t>
      </w:r>
      <w:r w:rsidRPr="00C56B12">
        <w:rPr>
          <w:rFonts w:ascii="Arial" w:eastAsia="Calibri" w:hAnsi="Arial" w:cs="Arial"/>
          <w:b/>
          <w:bCs/>
          <w:color w:val="000000" w:themeColor="text1"/>
          <w:sz w:val="24"/>
          <w:szCs w:val="24"/>
        </w:rPr>
        <w:t xml:space="preserve">Chanteurs à l'étoile </w:t>
      </w:r>
    </w:p>
    <w:p w14:paraId="735E3C99"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000000" w:themeColor="text1"/>
          <w:sz w:val="16"/>
          <w:szCs w:val="16"/>
        </w:rPr>
      </w:pPr>
    </w:p>
    <w:p w14:paraId="0147A69B"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0EDECC8E"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617108AF" w14:textId="68F8A14D" w:rsid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 xml:space="preserve">Depuis plus de 36 ans, Missio organise, en collaboration avec les paroisses de toute la Suisse, l’action des Chanteurs à l'étoile sous la devise : </w:t>
      </w:r>
      <w:r w:rsidRPr="007831E5">
        <w:rPr>
          <w:rFonts w:ascii="Arial" w:eastAsia="Calibri" w:hAnsi="Arial" w:cs="Arial"/>
          <w:bCs/>
          <w:i/>
          <w:iCs/>
          <w:color w:val="000000" w:themeColor="text1"/>
        </w:rPr>
        <w:t>« Les enfants aident les enfants »</w:t>
      </w:r>
      <w:r w:rsidRPr="00C56B12">
        <w:rPr>
          <w:rFonts w:ascii="Arial" w:eastAsia="Calibri" w:hAnsi="Arial" w:cs="Arial"/>
          <w:bCs/>
          <w:color w:val="000000" w:themeColor="text1"/>
        </w:rPr>
        <w:t xml:space="preserve">. </w:t>
      </w:r>
    </w:p>
    <w:p w14:paraId="0DFC7441" w14:textId="77777777" w:rsidR="007831E5" w:rsidRPr="007831E5"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2291E99E" w14:textId="28420B42" w:rsidR="00E438BF" w:rsidRPr="00527CBF" w:rsidRDefault="00C56B12" w:rsidP="00527CBF">
      <w:pPr>
        <w:pBdr>
          <w:top w:val="single" w:sz="4" w:space="4" w:color="auto"/>
          <w:left w:val="single" w:sz="4" w:space="4" w:color="auto"/>
          <w:bottom w:val="single" w:sz="4" w:space="4" w:color="auto"/>
          <w:right w:val="single" w:sz="4" w:space="4" w:color="auto"/>
        </w:pBdr>
        <w:spacing w:before="240" w:line="276" w:lineRule="auto"/>
        <w:contextualSpacing/>
        <w:rPr>
          <w:rFonts w:ascii="Arial" w:eastAsia="Calibri" w:hAnsi="Arial" w:cs="Arial"/>
          <w:bCs/>
          <w:color w:val="000000" w:themeColor="text1"/>
          <w:kern w:val="0"/>
          <w14:ligatures w14:val="none"/>
        </w:rPr>
      </w:pPr>
      <w:hyperlink r:id="rId9" w:history="1">
        <w:r w:rsidRPr="00C56B12">
          <w:rPr>
            <w:rStyle w:val="Hyperlink"/>
            <w:rFonts w:ascii="Arial" w:eastAsia="Calibri" w:hAnsi="Arial" w:cs="Arial"/>
            <w:bCs/>
            <w:color w:val="000000" w:themeColor="text1"/>
            <w:kern w:val="0"/>
            <w14:ligatures w14:val="none"/>
          </w:rPr>
          <w:t>www.missio.ch</w:t>
        </w:r>
      </w:hyperlink>
      <w:r>
        <w:rPr>
          <w:color w:val="000000" w:themeColor="text1"/>
        </w:rPr>
        <w:tab/>
      </w:r>
      <w:hyperlink r:id="rId10" w:history="1">
        <w:r w:rsidRPr="00C56B12">
          <w:rPr>
            <w:rStyle w:val="Hyperlink"/>
            <w:rFonts w:ascii="Arial" w:hAnsi="Arial" w:cs="Arial"/>
            <w:color w:val="000000" w:themeColor="text1"/>
          </w:rPr>
          <w:t>www.chanteurs-etoile.ch</w:t>
        </w:r>
      </w:hyperlink>
    </w:p>
    <w:sectPr w:rsidR="00E438BF" w:rsidRPr="00527CBF" w:rsidSect="00DE2575">
      <w:headerReference w:type="default" r:id="rId11"/>
      <w:footerReference w:type="default" r:id="rId12"/>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0129" w14:textId="77777777" w:rsidR="009E04B0" w:rsidRDefault="009E04B0" w:rsidP="00C21E6E">
      <w:pPr>
        <w:spacing w:after="0" w:line="240" w:lineRule="auto"/>
      </w:pPr>
      <w:r>
        <w:separator/>
      </w:r>
    </w:p>
  </w:endnote>
  <w:endnote w:type="continuationSeparator" w:id="0">
    <w:p w14:paraId="406EE599" w14:textId="77777777" w:rsidR="009E04B0" w:rsidRDefault="009E04B0"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Vignettaz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0FF7" w14:textId="77777777" w:rsidR="009E04B0" w:rsidRDefault="009E04B0" w:rsidP="00C21E6E">
      <w:pPr>
        <w:spacing w:after="0" w:line="240" w:lineRule="auto"/>
      </w:pPr>
      <w:r>
        <w:separator/>
      </w:r>
    </w:p>
  </w:footnote>
  <w:footnote w:type="continuationSeparator" w:id="0">
    <w:p w14:paraId="63C2686A" w14:textId="77777777" w:rsidR="009E04B0" w:rsidRDefault="009E04B0"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p w14:paraId="4B3B158F" w14:textId="77777777" w:rsidR="00AB1CEF" w:rsidRDefault="00AB1C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485E"/>
    <w:rsid w:val="00016D0F"/>
    <w:rsid w:val="0001731C"/>
    <w:rsid w:val="000230BA"/>
    <w:rsid w:val="000257E8"/>
    <w:rsid w:val="00025A98"/>
    <w:rsid w:val="00044F31"/>
    <w:rsid w:val="00067447"/>
    <w:rsid w:val="000735BF"/>
    <w:rsid w:val="000945C5"/>
    <w:rsid w:val="000A0C77"/>
    <w:rsid w:val="000A215A"/>
    <w:rsid w:val="000A3E6A"/>
    <w:rsid w:val="000C15A1"/>
    <w:rsid w:val="000C6C09"/>
    <w:rsid w:val="000D23AF"/>
    <w:rsid w:val="000F5DD5"/>
    <w:rsid w:val="001016B8"/>
    <w:rsid w:val="001058D2"/>
    <w:rsid w:val="00113AD4"/>
    <w:rsid w:val="0013054A"/>
    <w:rsid w:val="00130D4B"/>
    <w:rsid w:val="00131A4E"/>
    <w:rsid w:val="00146AFC"/>
    <w:rsid w:val="00157C95"/>
    <w:rsid w:val="00162DE5"/>
    <w:rsid w:val="00164D4F"/>
    <w:rsid w:val="00171E76"/>
    <w:rsid w:val="0019025F"/>
    <w:rsid w:val="001A66E1"/>
    <w:rsid w:val="001C32C1"/>
    <w:rsid w:val="001D6EF1"/>
    <w:rsid w:val="001E546D"/>
    <w:rsid w:val="001E61A5"/>
    <w:rsid w:val="001F7808"/>
    <w:rsid w:val="002159DF"/>
    <w:rsid w:val="002248BE"/>
    <w:rsid w:val="002332FC"/>
    <w:rsid w:val="002432BB"/>
    <w:rsid w:val="00243A4E"/>
    <w:rsid w:val="00267C15"/>
    <w:rsid w:val="00274C11"/>
    <w:rsid w:val="002917D9"/>
    <w:rsid w:val="00297E1C"/>
    <w:rsid w:val="002A1134"/>
    <w:rsid w:val="002A250A"/>
    <w:rsid w:val="002C6A84"/>
    <w:rsid w:val="002E230F"/>
    <w:rsid w:val="002E3D91"/>
    <w:rsid w:val="002F3514"/>
    <w:rsid w:val="002F50FC"/>
    <w:rsid w:val="002F5A38"/>
    <w:rsid w:val="002F75D8"/>
    <w:rsid w:val="00314AF6"/>
    <w:rsid w:val="00315059"/>
    <w:rsid w:val="00357AB7"/>
    <w:rsid w:val="00363C29"/>
    <w:rsid w:val="003645AA"/>
    <w:rsid w:val="003730AF"/>
    <w:rsid w:val="003801EA"/>
    <w:rsid w:val="003E450D"/>
    <w:rsid w:val="003E4C52"/>
    <w:rsid w:val="003F0010"/>
    <w:rsid w:val="003F32B5"/>
    <w:rsid w:val="003F6C21"/>
    <w:rsid w:val="004006A2"/>
    <w:rsid w:val="00412C7F"/>
    <w:rsid w:val="00421346"/>
    <w:rsid w:val="0042720E"/>
    <w:rsid w:val="00450F88"/>
    <w:rsid w:val="00456042"/>
    <w:rsid w:val="00477C27"/>
    <w:rsid w:val="00481788"/>
    <w:rsid w:val="004919C5"/>
    <w:rsid w:val="004B40A5"/>
    <w:rsid w:val="004F35FB"/>
    <w:rsid w:val="00502B5E"/>
    <w:rsid w:val="005155E1"/>
    <w:rsid w:val="005230B8"/>
    <w:rsid w:val="00527CBF"/>
    <w:rsid w:val="00546473"/>
    <w:rsid w:val="00553B8B"/>
    <w:rsid w:val="005721C1"/>
    <w:rsid w:val="00572965"/>
    <w:rsid w:val="00592EAB"/>
    <w:rsid w:val="00593C49"/>
    <w:rsid w:val="005A70E2"/>
    <w:rsid w:val="005D317D"/>
    <w:rsid w:val="005F2E96"/>
    <w:rsid w:val="005F5FD5"/>
    <w:rsid w:val="00604DC0"/>
    <w:rsid w:val="00615737"/>
    <w:rsid w:val="006379FF"/>
    <w:rsid w:val="0065757E"/>
    <w:rsid w:val="0067770C"/>
    <w:rsid w:val="00686723"/>
    <w:rsid w:val="006968B7"/>
    <w:rsid w:val="006B3D7D"/>
    <w:rsid w:val="006C2F5E"/>
    <w:rsid w:val="006E02FA"/>
    <w:rsid w:val="007125C6"/>
    <w:rsid w:val="00731499"/>
    <w:rsid w:val="007372E2"/>
    <w:rsid w:val="00742560"/>
    <w:rsid w:val="007455FD"/>
    <w:rsid w:val="00751BF6"/>
    <w:rsid w:val="0075266E"/>
    <w:rsid w:val="00762173"/>
    <w:rsid w:val="0076635A"/>
    <w:rsid w:val="00775D0F"/>
    <w:rsid w:val="007831E5"/>
    <w:rsid w:val="00795EDC"/>
    <w:rsid w:val="007C7F03"/>
    <w:rsid w:val="007D3677"/>
    <w:rsid w:val="007D57A8"/>
    <w:rsid w:val="0081252D"/>
    <w:rsid w:val="00833937"/>
    <w:rsid w:val="00846BED"/>
    <w:rsid w:val="00855385"/>
    <w:rsid w:val="00861D2F"/>
    <w:rsid w:val="00862F82"/>
    <w:rsid w:val="008811BD"/>
    <w:rsid w:val="0089096C"/>
    <w:rsid w:val="00895102"/>
    <w:rsid w:val="00895941"/>
    <w:rsid w:val="008A5169"/>
    <w:rsid w:val="008B06A2"/>
    <w:rsid w:val="008D6247"/>
    <w:rsid w:val="008E1FEF"/>
    <w:rsid w:val="008E7E3A"/>
    <w:rsid w:val="008F7111"/>
    <w:rsid w:val="00901AE1"/>
    <w:rsid w:val="00904C96"/>
    <w:rsid w:val="00906743"/>
    <w:rsid w:val="0091586B"/>
    <w:rsid w:val="00917721"/>
    <w:rsid w:val="00920013"/>
    <w:rsid w:val="00921BBC"/>
    <w:rsid w:val="009264E7"/>
    <w:rsid w:val="009302E6"/>
    <w:rsid w:val="0093702E"/>
    <w:rsid w:val="009426FF"/>
    <w:rsid w:val="0094388E"/>
    <w:rsid w:val="009515C7"/>
    <w:rsid w:val="00962095"/>
    <w:rsid w:val="00975906"/>
    <w:rsid w:val="00993192"/>
    <w:rsid w:val="009A685F"/>
    <w:rsid w:val="009E04B0"/>
    <w:rsid w:val="00A01F44"/>
    <w:rsid w:val="00A02C96"/>
    <w:rsid w:val="00A13243"/>
    <w:rsid w:val="00A2521A"/>
    <w:rsid w:val="00A34745"/>
    <w:rsid w:val="00A375B6"/>
    <w:rsid w:val="00A4336E"/>
    <w:rsid w:val="00A55733"/>
    <w:rsid w:val="00A6217D"/>
    <w:rsid w:val="00A62997"/>
    <w:rsid w:val="00A66CC7"/>
    <w:rsid w:val="00A809DF"/>
    <w:rsid w:val="00A856AD"/>
    <w:rsid w:val="00A97103"/>
    <w:rsid w:val="00AA2FCF"/>
    <w:rsid w:val="00AA7C74"/>
    <w:rsid w:val="00AB1584"/>
    <w:rsid w:val="00AB1CEF"/>
    <w:rsid w:val="00AC6D98"/>
    <w:rsid w:val="00AD4DC5"/>
    <w:rsid w:val="00AE48E4"/>
    <w:rsid w:val="00B056F4"/>
    <w:rsid w:val="00B1609E"/>
    <w:rsid w:val="00B3520A"/>
    <w:rsid w:val="00B54BE6"/>
    <w:rsid w:val="00B555E8"/>
    <w:rsid w:val="00B57345"/>
    <w:rsid w:val="00B62B51"/>
    <w:rsid w:val="00B671FE"/>
    <w:rsid w:val="00B926D6"/>
    <w:rsid w:val="00BA02AE"/>
    <w:rsid w:val="00C12F9F"/>
    <w:rsid w:val="00C151B4"/>
    <w:rsid w:val="00C15681"/>
    <w:rsid w:val="00C17344"/>
    <w:rsid w:val="00C21E6E"/>
    <w:rsid w:val="00C23C0D"/>
    <w:rsid w:val="00C250F8"/>
    <w:rsid w:val="00C431DB"/>
    <w:rsid w:val="00C56B12"/>
    <w:rsid w:val="00CB26AC"/>
    <w:rsid w:val="00CB3883"/>
    <w:rsid w:val="00CC1335"/>
    <w:rsid w:val="00CE2D5D"/>
    <w:rsid w:val="00CE4E8E"/>
    <w:rsid w:val="00CE7470"/>
    <w:rsid w:val="00D136C6"/>
    <w:rsid w:val="00D3513A"/>
    <w:rsid w:val="00D4244A"/>
    <w:rsid w:val="00D44179"/>
    <w:rsid w:val="00D52570"/>
    <w:rsid w:val="00D55B3B"/>
    <w:rsid w:val="00D81282"/>
    <w:rsid w:val="00D82877"/>
    <w:rsid w:val="00D859E3"/>
    <w:rsid w:val="00D9318D"/>
    <w:rsid w:val="00DA19EA"/>
    <w:rsid w:val="00DA6E0F"/>
    <w:rsid w:val="00DD1E56"/>
    <w:rsid w:val="00DD2B70"/>
    <w:rsid w:val="00DD5113"/>
    <w:rsid w:val="00DE2575"/>
    <w:rsid w:val="00DE7DF7"/>
    <w:rsid w:val="00DF7782"/>
    <w:rsid w:val="00DF7B12"/>
    <w:rsid w:val="00E2513C"/>
    <w:rsid w:val="00E3541D"/>
    <w:rsid w:val="00E438BF"/>
    <w:rsid w:val="00E4713D"/>
    <w:rsid w:val="00E53776"/>
    <w:rsid w:val="00E57047"/>
    <w:rsid w:val="00E701C8"/>
    <w:rsid w:val="00E821D6"/>
    <w:rsid w:val="00E874D0"/>
    <w:rsid w:val="00E926EC"/>
    <w:rsid w:val="00EA359A"/>
    <w:rsid w:val="00EB0E6F"/>
    <w:rsid w:val="00EC50F8"/>
    <w:rsid w:val="00ED020B"/>
    <w:rsid w:val="00ED1A31"/>
    <w:rsid w:val="00EE6188"/>
    <w:rsid w:val="00EF5DEA"/>
    <w:rsid w:val="00F1375B"/>
    <w:rsid w:val="00F64180"/>
    <w:rsid w:val="00F711E1"/>
    <w:rsid w:val="00F71D1B"/>
    <w:rsid w:val="00F8196F"/>
    <w:rsid w:val="00F86C9E"/>
    <w:rsid w:val="00FB1C92"/>
    <w:rsid w:val="00FB4483"/>
    <w:rsid w:val="00FC0FA7"/>
    <w:rsid w:val="00FC1F63"/>
    <w:rsid w:val="00FE00BB"/>
    <w:rsid w:val="00FE361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anteurs-etoile.ch" TargetMode="External"/><Relationship Id="rId4" Type="http://schemas.openxmlformats.org/officeDocument/2006/relationships/settings" Target="settings.xml"/><Relationship Id="rId9" Type="http://schemas.openxmlformats.org/officeDocument/2006/relationships/hyperlink" Target="http://www.missio.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4749</Characters>
  <Application>Microsoft Office Word</Application>
  <DocSecurity>0</DocSecurity>
  <Lines>39</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6</cp:revision>
  <cp:lastPrinted>2025-06-25T14:12:00Z</cp:lastPrinted>
  <dcterms:created xsi:type="dcterms:W3CDTF">2026-01-29T13:27:00Z</dcterms:created>
  <dcterms:modified xsi:type="dcterms:W3CDTF">2026-02-02T15:05:00Z</dcterms:modified>
</cp:coreProperties>
</file>