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0BB3" w14:textId="77777777" w:rsidR="0012205F" w:rsidRPr="00495701" w:rsidRDefault="002332FC" w:rsidP="00AB1584">
      <w:pPr>
        <w:keepNext/>
        <w:rPr>
          <w:rFonts w:ascii="Muli" w:hAnsi="Muli" w:cs="Arial"/>
          <w:b/>
          <w:bCs/>
          <w:color w:val="000000" w:themeColor="text1"/>
          <w:sz w:val="36"/>
          <w:szCs w:val="36"/>
        </w:rPr>
      </w:pPr>
      <w:r w:rsidRPr="00495701">
        <w:rPr>
          <w:rFonts w:ascii="Muli" w:eastAsia="Muli" w:hAnsi="Muli" w:cs="Muli"/>
          <w:b/>
          <w:color w:val="000000" w:themeColor="text1"/>
          <w:sz w:val="36"/>
        </w:rPr>
        <w:t>Communiqué de presse</w:t>
      </w:r>
    </w:p>
    <w:p w14:paraId="6A5287C0" w14:textId="7084DAAA" w:rsidR="00270940" w:rsidRPr="00495701" w:rsidRDefault="00270940" w:rsidP="001C3612">
      <w:pPr>
        <w:keepNext/>
        <w:spacing w:before="100" w:beforeAutospacing="1" w:after="100" w:afterAutospacing="1" w:line="240" w:lineRule="auto"/>
        <w:jc w:val="both"/>
        <w:outlineLvl w:val="1"/>
        <w:rPr>
          <w:rFonts w:ascii="Muli" w:eastAsia="Times New Roman" w:hAnsi="Muli" w:cs="Times New Roman"/>
          <w:b/>
          <w:bCs/>
          <w:color w:val="000000" w:themeColor="text1"/>
          <w:kern w:val="0"/>
          <w:sz w:val="28"/>
          <w:szCs w:val="28"/>
          <w:lang w:eastAsia="de-CH"/>
          <w14:ligatures w14:val="none"/>
        </w:rPr>
      </w:pPr>
      <w:r w:rsidRPr="00495701">
        <w:rPr>
          <w:rFonts w:ascii="Muli" w:eastAsia="Muli" w:hAnsi="Muli" w:cs="Muli"/>
          <w:b/>
          <w:color w:val="000000" w:themeColor="text1"/>
          <w:sz w:val="28"/>
        </w:rPr>
        <w:t xml:space="preserve">« Mission </w:t>
      </w:r>
      <w:r w:rsidR="001C3612" w:rsidRPr="00495701">
        <w:rPr>
          <w:rFonts w:ascii="Muli" w:eastAsia="Muli" w:hAnsi="Muli" w:cs="Muli"/>
          <w:b/>
          <w:color w:val="000000" w:themeColor="text1"/>
          <w:sz w:val="28"/>
        </w:rPr>
        <w:t>accompli</w:t>
      </w:r>
      <w:r w:rsidRPr="00495701">
        <w:rPr>
          <w:rFonts w:ascii="Muli" w:eastAsia="Muli" w:hAnsi="Muli" w:cs="Muli"/>
          <w:b/>
          <w:color w:val="000000" w:themeColor="text1"/>
          <w:sz w:val="28"/>
        </w:rPr>
        <w:t>e ? » – Ce que l’expérience missionnaire dit à l’Église aujourd’hui</w:t>
      </w:r>
    </w:p>
    <w:p w14:paraId="7B2EB3A7" w14:textId="5468C738" w:rsidR="00270940" w:rsidRPr="00495701" w:rsidRDefault="00270940" w:rsidP="001C3612">
      <w:pPr>
        <w:spacing w:before="100" w:beforeAutospacing="1" w:after="100" w:afterAutospacing="1" w:line="240" w:lineRule="auto"/>
        <w:jc w:val="both"/>
        <w:rPr>
          <w:rFonts w:ascii="Muli" w:eastAsia="Times New Roman" w:hAnsi="Muli" w:cs="Times New Roman"/>
          <w:i/>
          <w:iCs/>
          <w:color w:val="000000" w:themeColor="text1"/>
          <w:kern w:val="0"/>
          <w:lang w:eastAsia="de-CH"/>
          <w14:ligatures w14:val="none"/>
        </w:rPr>
      </w:pPr>
      <w:r w:rsidRPr="00495701">
        <w:rPr>
          <w:rFonts w:ascii="Muli" w:eastAsia="Muli" w:hAnsi="Muli" w:cs="Muli"/>
          <w:b/>
          <w:i/>
          <w:color w:val="000000" w:themeColor="text1"/>
        </w:rPr>
        <w:t xml:space="preserve">Fribourg, le 1er octobre 2026 – Près de 70 missionnaires, ainsi que d’autres personnes engagées </w:t>
      </w:r>
      <w:r w:rsidR="001C3612" w:rsidRPr="00495701">
        <w:rPr>
          <w:rFonts w:ascii="Muli" w:eastAsia="Muli" w:hAnsi="Muli" w:cs="Muli"/>
          <w:b/>
          <w:i/>
          <w:color w:val="000000" w:themeColor="text1"/>
        </w:rPr>
        <w:t xml:space="preserve">venues </w:t>
      </w:r>
      <w:r w:rsidRPr="00495701">
        <w:rPr>
          <w:rFonts w:ascii="Muli" w:eastAsia="Muli" w:hAnsi="Muli" w:cs="Muli"/>
          <w:b/>
          <w:i/>
          <w:color w:val="000000" w:themeColor="text1"/>
        </w:rPr>
        <w:t xml:space="preserve">de toute la Suisse, ont pris part la semaine dernière à Fribourg à la « Journée des missionnaires ». Missio Suisse, branche suisse des Œuvres Pontificales Missionnaires, et le Service </w:t>
      </w:r>
      <w:proofErr w:type="spellStart"/>
      <w:r w:rsidRPr="00495701">
        <w:rPr>
          <w:rFonts w:ascii="Muli" w:eastAsia="Muli" w:hAnsi="Muli" w:cs="Muli"/>
          <w:b/>
          <w:i/>
          <w:color w:val="000000" w:themeColor="text1"/>
        </w:rPr>
        <w:t>Fidei</w:t>
      </w:r>
      <w:proofErr w:type="spellEnd"/>
      <w:r w:rsidRPr="00495701">
        <w:rPr>
          <w:rFonts w:ascii="Muli" w:eastAsia="Muli" w:hAnsi="Muli" w:cs="Muli"/>
          <w:b/>
          <w:i/>
          <w:color w:val="000000" w:themeColor="text1"/>
        </w:rPr>
        <w:t xml:space="preserve"> </w:t>
      </w:r>
      <w:proofErr w:type="spellStart"/>
      <w:r w:rsidRPr="00495701">
        <w:rPr>
          <w:rFonts w:ascii="Muli" w:eastAsia="Muli" w:hAnsi="Muli" w:cs="Muli"/>
          <w:b/>
          <w:i/>
          <w:color w:val="000000" w:themeColor="text1"/>
        </w:rPr>
        <w:t>Donum</w:t>
      </w:r>
      <w:proofErr w:type="spellEnd"/>
      <w:r w:rsidRPr="00495701">
        <w:rPr>
          <w:rFonts w:ascii="Muli" w:eastAsia="Muli" w:hAnsi="Muli" w:cs="Muli"/>
          <w:b/>
          <w:i/>
          <w:color w:val="000000" w:themeColor="text1"/>
        </w:rPr>
        <w:t xml:space="preserve"> de la Conférence des évêques suisses ont placé au centre de la rencontre l’expérience de femmes et d’hommes qui ont vécu et œuvré durant des années dans des pays lointains et au sein d’Églises locales. La rencontre était consacrée à la transmission de ce riche vécu et a ouvert le Mois de la Mission Universelle, marqué cette année par le 100e anniversaire du Dimanche de la Mission Universelle.</w:t>
      </w:r>
    </w:p>
    <w:p w14:paraId="49AF1058" w14:textId="77777777" w:rsidR="00270940" w:rsidRPr="00495701" w:rsidRDefault="00270940" w:rsidP="00270940">
      <w:pPr>
        <w:keepNext/>
        <w:spacing w:before="100" w:beforeAutospacing="1" w:after="100" w:afterAutospacing="1" w:line="240" w:lineRule="auto"/>
        <w:outlineLvl w:val="2"/>
        <w:rPr>
          <w:rFonts w:ascii="Muli" w:eastAsia="Times New Roman" w:hAnsi="Muli" w:cs="Times New Roman"/>
          <w:b/>
          <w:bCs/>
          <w:color w:val="000000" w:themeColor="text1"/>
          <w:kern w:val="0"/>
          <w:lang w:eastAsia="de-CH"/>
          <w14:ligatures w14:val="none"/>
        </w:rPr>
      </w:pPr>
      <w:r w:rsidRPr="00495701">
        <w:rPr>
          <w:rFonts w:ascii="Muli" w:eastAsia="Muli" w:hAnsi="Muli" w:cs="Muli"/>
          <w:b/>
          <w:color w:val="000000" w:themeColor="text1"/>
        </w:rPr>
        <w:t>L’expérience missionnaire demeure – et transforme le regard sur l’Église</w:t>
      </w:r>
    </w:p>
    <w:p w14:paraId="5C12D16A" w14:textId="3F6441E2"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 Mission </w:t>
      </w:r>
      <w:r w:rsidR="001C3612" w:rsidRPr="00495701">
        <w:rPr>
          <w:rFonts w:ascii="Muli" w:eastAsia="Muli" w:hAnsi="Muli" w:cs="Muli"/>
          <w:color w:val="000000" w:themeColor="text1"/>
        </w:rPr>
        <w:t>accomplie</w:t>
      </w:r>
      <w:r w:rsidRPr="00495701">
        <w:rPr>
          <w:rFonts w:ascii="Muli" w:eastAsia="Muli" w:hAnsi="Muli" w:cs="Muli"/>
          <w:color w:val="000000" w:themeColor="text1"/>
        </w:rPr>
        <w:t xml:space="preserve"> ? » C’est par cette question que </w:t>
      </w:r>
      <w:r w:rsidRPr="00495701">
        <w:rPr>
          <w:rFonts w:ascii="Muli" w:eastAsia="Muli" w:hAnsi="Muli" w:cs="Muli"/>
          <w:b/>
          <w:color w:val="000000" w:themeColor="text1"/>
        </w:rPr>
        <w:t>Markus Cott</w:t>
      </w:r>
      <w:r w:rsidRPr="00495701">
        <w:rPr>
          <w:rFonts w:ascii="Muli" w:eastAsia="Muli" w:hAnsi="Muli" w:cs="Muli"/>
          <w:color w:val="000000" w:themeColor="text1"/>
        </w:rPr>
        <w:t>, directeur national de Missio Suisse, a donné le ton de la journée. Les participantes et participants sont revenus sur des rencontres et des engagements qui les ont marqués – non par nostalgie, mais pour interroger le présent : que reste-t-il d’une expérience missionnaire ? Qu’ont reçu, eux-mêmes, celles et ceux qui sont partis ? Et que signifie la mission aujourd’hui ?</w:t>
      </w:r>
    </w:p>
    <w:p w14:paraId="58F8BA5B"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L’ampleur de ces expériences est apparue sur une carte du monde où les personnes présentes ont indiqué leurs lieux d’engagement passés et actuels. Les repères s’étendaient de l’Amérique latine à l’Asie, avec une forte présence en Afrique. Derrière eux, des parcours de vie très différents : plusieurs années comme missionnaire laïque à Kinshasa, en République démocratique du Congo ; un demi-siècle comme religieuse en Papouasie-Nouvelle-Guinée ; ou encore une vie de famille durant un engagement ecclésial à Taïwan.</w:t>
      </w:r>
    </w:p>
    <w:p w14:paraId="59120FA5" w14:textId="2EDA7348"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Mais la Suisse figure désormais elle aussi sur cette carte. Depuis des années, des prêtres, des religieux et religieuses ainsi que des agents pastoraux venus d’Afrique, d’Asie et d’Amérique latine sont engagés dans des paroisses et des communautés en Suisse. </w:t>
      </w:r>
      <w:r w:rsidR="001C3612" w:rsidRPr="00495701">
        <w:rPr>
          <w:rFonts w:ascii="Muli" w:eastAsia="Muli" w:hAnsi="Muli" w:cs="Muli"/>
          <w:color w:val="000000" w:themeColor="text1"/>
        </w:rPr>
        <w:t>Depuis longtemps, l</w:t>
      </w:r>
      <w:r w:rsidRPr="00495701">
        <w:rPr>
          <w:rFonts w:ascii="Muli" w:eastAsia="Muli" w:hAnsi="Muli" w:cs="Muli"/>
          <w:color w:val="000000" w:themeColor="text1"/>
        </w:rPr>
        <w:t>a mission ne se déploie plus dans un seul sens, de l’Europe vers d’autres régions du monde : elle est d’abord rencontre et échange entre des cultures et des Églises diverses, à l’échelle universelle.</w:t>
      </w:r>
    </w:p>
    <w:p w14:paraId="24EF1DEF" w14:textId="77777777" w:rsidR="00270940" w:rsidRPr="00495701" w:rsidRDefault="00270940" w:rsidP="00270940">
      <w:pPr>
        <w:keepNext/>
        <w:spacing w:before="100" w:beforeAutospacing="1" w:after="100" w:afterAutospacing="1" w:line="240" w:lineRule="auto"/>
        <w:outlineLvl w:val="2"/>
        <w:rPr>
          <w:rFonts w:ascii="Muli" w:eastAsia="Times New Roman" w:hAnsi="Muli" w:cs="Times New Roman"/>
          <w:b/>
          <w:bCs/>
          <w:color w:val="000000" w:themeColor="text1"/>
          <w:kern w:val="0"/>
          <w:lang w:eastAsia="de-CH"/>
          <w14:ligatures w14:val="none"/>
        </w:rPr>
      </w:pPr>
      <w:r w:rsidRPr="00495701">
        <w:rPr>
          <w:rFonts w:ascii="Muli" w:eastAsia="Muli" w:hAnsi="Muli" w:cs="Muli"/>
          <w:b/>
          <w:color w:val="000000" w:themeColor="text1"/>
        </w:rPr>
        <w:t>Faire place, recevoir – et questionner l’Église</w:t>
      </w:r>
    </w:p>
    <w:p w14:paraId="045C305F"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Trois anciens directeurs nationaux de Missio Suisse ont mis des accents différents. Le diacre </w:t>
      </w:r>
      <w:r w:rsidRPr="00495701">
        <w:rPr>
          <w:rFonts w:ascii="Muli" w:eastAsia="Muli" w:hAnsi="Muli" w:cs="Muli"/>
          <w:b/>
          <w:color w:val="000000" w:themeColor="text1"/>
        </w:rPr>
        <w:t>Martin Brunner-Artho</w:t>
      </w:r>
      <w:r w:rsidRPr="00495701">
        <w:rPr>
          <w:rFonts w:ascii="Muli" w:eastAsia="Muli" w:hAnsi="Muli" w:cs="Muli"/>
          <w:color w:val="000000" w:themeColor="text1"/>
        </w:rPr>
        <w:t>, directeur national de 2011 à 2021, s’est référé au pape François. Pour lui, la mission consiste à « faire place à l’action de Dieu ». On ne peut ni fabriquer la foi ni « gagner » quelqu’un à la foi. Dieu est déjà là ; la tâche de l’Église est de discerner son action et de lui faire place.</w:t>
      </w:r>
    </w:p>
    <w:p w14:paraId="5FB8581E"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b/>
          <w:color w:val="000000" w:themeColor="text1"/>
        </w:rPr>
        <w:t>P. Bernard Maillard OFMCap</w:t>
      </w:r>
      <w:r w:rsidRPr="00495701">
        <w:rPr>
          <w:rFonts w:ascii="Muli" w:eastAsia="Muli" w:hAnsi="Muli" w:cs="Muli"/>
          <w:color w:val="000000" w:themeColor="text1"/>
        </w:rPr>
        <w:t xml:space="preserve">, directeur national pendant dix ans à partir de 2001, a mis l’accent sur la réciprocité : « L’Église universelle, ce n’est pas seulement donner. C’est aussi recevoir. » Les prêtres et agents pastoraux venus d’autres pays et aujourd’hui engagés en </w:t>
      </w:r>
      <w:r w:rsidRPr="00495701">
        <w:rPr>
          <w:rFonts w:ascii="Muli" w:eastAsia="Muli" w:hAnsi="Muli" w:cs="Muli"/>
          <w:color w:val="000000" w:themeColor="text1"/>
        </w:rPr>
        <w:lastRenderedPageBreak/>
        <w:t>Suisse apportent leurs propres expériences et leurs manières de vivre la communauté. Les autres Églises locales ne sont donc pas uniquement bénéficiaires d’un soutien : elles sont des partenaires dont l’Église en Suisse peut apprendre.</w:t>
      </w:r>
    </w:p>
    <w:p w14:paraId="3E196C29"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Son prédécesseur, </w:t>
      </w:r>
      <w:r w:rsidRPr="00495701">
        <w:rPr>
          <w:rFonts w:ascii="Muli" w:eastAsia="Muli" w:hAnsi="Muli" w:cs="Muli"/>
          <w:b/>
          <w:color w:val="000000" w:themeColor="text1"/>
        </w:rPr>
        <w:t>P. Damian Weber CMM</w:t>
      </w:r>
      <w:r w:rsidRPr="00495701">
        <w:rPr>
          <w:rFonts w:ascii="Muli" w:eastAsia="Muli" w:hAnsi="Muli" w:cs="Muli"/>
          <w:color w:val="000000" w:themeColor="text1"/>
        </w:rPr>
        <w:t>, directeur national dans les années 1990, a porté un regard critique sur les structures ecclésiales. Selon lui, la mission n’est pas une tâche spécialisée confiée à quelques œuvres, mais la responsabilité de toute l’Église. Durant son mandat de directeur national, il a régulièrement cherché à ouvrir le dialogue avec les responsables ecclésiaux en Suisse sur cette mission commune. « Parfois, les rencontres prévues à cet effet étaient étonnamment brèves. Cela pouvait être frustrant », se souvient-il.</w:t>
      </w:r>
    </w:p>
    <w:p w14:paraId="705744FF"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Le P. Damian Weber a également montré combien la mission signifie recevoir, à partir de ses treize années en Afrique du Sud. Il garde notamment en mémoire la manière dont des personnes ayant souffert de l’apartheid l’ont, elles-mêmes, fortifié. « Ce qu’il y avait de plus beau, c’était de se sentir porté par ces personnes », a-t-il déclaré. Au moment de son retour, certains lui ont confié ce message : « Dis-leur que nous sommes reconnaissants pour la foi que nous avons reçue. »</w:t>
      </w:r>
    </w:p>
    <w:p w14:paraId="5EFEDE40"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Pour conclure la journée, en la fête de saint Nicolas de Flüe, l’abbé de Saint-Maurice et responsable de Missio au sein de la Conférence des évêques suisses, </w:t>
      </w:r>
      <w:r w:rsidRPr="00495701">
        <w:rPr>
          <w:rFonts w:ascii="Muli" w:eastAsia="Muli" w:hAnsi="Muli" w:cs="Muli"/>
          <w:b/>
          <w:color w:val="000000" w:themeColor="text1"/>
        </w:rPr>
        <w:t>Alexandre Ineichen C.R.A.</w:t>
      </w:r>
      <w:r w:rsidRPr="00495701">
        <w:rPr>
          <w:rFonts w:ascii="Muli" w:eastAsia="Muli" w:hAnsi="Muli" w:cs="Muli"/>
          <w:color w:val="000000" w:themeColor="text1"/>
        </w:rPr>
        <w:t>, a célébré l’eucharistie avec les participantes et participants. La mission dépasse l’image traditionnelle d’une « mission au loin », a-t-il souligné : elle se vit « du plus profond du cœur et comme annonce de Jésus-Christ dans le monde d’aujourd’hui, ici et maintenant ».</w:t>
      </w:r>
    </w:p>
    <w:p w14:paraId="72A12194" w14:textId="77777777" w:rsidR="00270940" w:rsidRPr="00495701" w:rsidRDefault="00270940" w:rsidP="00270940">
      <w:pPr>
        <w:keepNext/>
        <w:spacing w:before="100" w:beforeAutospacing="1" w:after="100" w:afterAutospacing="1" w:line="240" w:lineRule="auto"/>
        <w:outlineLvl w:val="2"/>
        <w:rPr>
          <w:rFonts w:ascii="Muli" w:eastAsia="Times New Roman" w:hAnsi="Muli" w:cs="Times New Roman"/>
          <w:b/>
          <w:bCs/>
          <w:color w:val="000000" w:themeColor="text1"/>
          <w:kern w:val="0"/>
          <w:lang w:eastAsia="de-CH"/>
          <w14:ligatures w14:val="none"/>
        </w:rPr>
      </w:pPr>
      <w:r w:rsidRPr="00495701">
        <w:rPr>
          <w:rFonts w:ascii="Muli" w:eastAsia="Muli" w:hAnsi="Muli" w:cs="Muli"/>
          <w:b/>
          <w:color w:val="000000" w:themeColor="text1"/>
        </w:rPr>
        <w:t xml:space="preserve">À </w:t>
      </w:r>
      <w:proofErr w:type="spellStart"/>
      <w:r w:rsidRPr="00495701">
        <w:rPr>
          <w:rFonts w:ascii="Muli" w:eastAsia="Muli" w:hAnsi="Muli" w:cs="Muli"/>
          <w:b/>
          <w:color w:val="000000" w:themeColor="text1"/>
        </w:rPr>
        <w:t>Pensier</w:t>
      </w:r>
      <w:proofErr w:type="spellEnd"/>
      <w:r w:rsidRPr="00495701">
        <w:rPr>
          <w:rFonts w:ascii="Muli" w:eastAsia="Muli" w:hAnsi="Muli" w:cs="Muli"/>
          <w:b/>
          <w:color w:val="000000" w:themeColor="text1"/>
        </w:rPr>
        <w:t xml:space="preserve"> : le retour, une nouvelle étape de la mission</w:t>
      </w:r>
    </w:p>
    <w:p w14:paraId="2A920CEC"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Le lendemain, </w:t>
      </w:r>
      <w:proofErr w:type="spellStart"/>
      <w:r w:rsidRPr="00495701">
        <w:rPr>
          <w:rFonts w:ascii="Muli" w:eastAsia="Muli" w:hAnsi="Muli" w:cs="Muli"/>
          <w:b/>
          <w:color w:val="000000" w:themeColor="text1"/>
        </w:rPr>
        <w:t>Fidei</w:t>
      </w:r>
      <w:proofErr w:type="spellEnd"/>
      <w:r w:rsidRPr="00495701">
        <w:rPr>
          <w:rFonts w:ascii="Muli" w:eastAsia="Muli" w:hAnsi="Muli" w:cs="Muli"/>
          <w:b/>
          <w:color w:val="000000" w:themeColor="text1"/>
        </w:rPr>
        <w:t xml:space="preserve"> </w:t>
      </w:r>
      <w:proofErr w:type="spellStart"/>
      <w:r w:rsidRPr="00495701">
        <w:rPr>
          <w:rFonts w:ascii="Muli" w:eastAsia="Muli" w:hAnsi="Muli" w:cs="Muli"/>
          <w:b/>
          <w:color w:val="000000" w:themeColor="text1"/>
        </w:rPr>
        <w:t>Donum</w:t>
      </w:r>
      <w:proofErr w:type="spellEnd"/>
      <w:r w:rsidRPr="00495701">
        <w:rPr>
          <w:rFonts w:ascii="Muli" w:eastAsia="Muli" w:hAnsi="Muli" w:cs="Muli"/>
          <w:color w:val="000000" w:themeColor="text1"/>
        </w:rPr>
        <w:t xml:space="preserve"> a poursuivi l’échange en plus petit comité à </w:t>
      </w:r>
      <w:proofErr w:type="spellStart"/>
      <w:r w:rsidRPr="00495701">
        <w:rPr>
          <w:rFonts w:ascii="Muli" w:eastAsia="Muli" w:hAnsi="Muli" w:cs="Muli"/>
          <w:color w:val="000000" w:themeColor="text1"/>
        </w:rPr>
        <w:t>Pensier</w:t>
      </w:r>
      <w:proofErr w:type="spellEnd"/>
      <w:r w:rsidRPr="00495701">
        <w:rPr>
          <w:rFonts w:ascii="Muli" w:eastAsia="Muli" w:hAnsi="Muli" w:cs="Muli"/>
          <w:color w:val="000000" w:themeColor="text1"/>
        </w:rPr>
        <w:t xml:space="preserve"> (FR). Au cœur des discussions : comment les expériences missionnaires peuvent-elles continuer à porter du fruit après le retour en Suisse ? Les réponses ont pris des formes très diverses : écouter et accompagner des personnes isolées ou vulnérables, s’engager dans des paroisses et des institutions ecclésiales, ou encore ouvrir sa maison à d’autres. Le retour peut ainsi devenir lui-même une nouvelle étape de la mission.</w:t>
      </w:r>
    </w:p>
    <w:p w14:paraId="400691C7"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Les échanges ont aussi fait place à des expériences vécues dans d’autres Églises locales : communautés ecclésiales de base en Amérique latine, groupes bibliques, chemins de pèlerinage ou repas partagés dans le voisinage. Ces pratiques ne peuvent pas être simplement transposées en Suisse, mais elles peuvent inspirer une relecture, dans les conditions actuelles des diocèses suisses, du mandat lié à </w:t>
      </w:r>
      <w:proofErr w:type="spellStart"/>
      <w:r w:rsidRPr="00495701">
        <w:rPr>
          <w:rFonts w:ascii="Muli" w:eastAsia="Muli" w:hAnsi="Muli" w:cs="Muli"/>
          <w:i/>
          <w:color w:val="000000" w:themeColor="text1"/>
        </w:rPr>
        <w:t>Fidei</w:t>
      </w:r>
      <w:proofErr w:type="spellEnd"/>
      <w:r w:rsidRPr="00495701">
        <w:rPr>
          <w:rFonts w:ascii="Muli" w:eastAsia="Muli" w:hAnsi="Muli" w:cs="Muli"/>
          <w:i/>
          <w:color w:val="000000" w:themeColor="text1"/>
        </w:rPr>
        <w:t xml:space="preserve"> </w:t>
      </w:r>
      <w:proofErr w:type="spellStart"/>
      <w:r w:rsidRPr="00495701">
        <w:rPr>
          <w:rFonts w:ascii="Muli" w:eastAsia="Muli" w:hAnsi="Muli" w:cs="Muli"/>
          <w:i/>
          <w:color w:val="000000" w:themeColor="text1"/>
        </w:rPr>
        <w:t>Donum</w:t>
      </w:r>
      <w:proofErr w:type="spellEnd"/>
      <w:r w:rsidRPr="00495701">
        <w:rPr>
          <w:rFonts w:ascii="Muli" w:eastAsia="Muli" w:hAnsi="Muli" w:cs="Muli"/>
          <w:color w:val="000000" w:themeColor="text1"/>
        </w:rPr>
        <w:t xml:space="preserve"> et aider à faire fructifier l’expérience des missionnaires revenus en Suisse.</w:t>
      </w:r>
    </w:p>
    <w:p w14:paraId="5713432D" w14:textId="77777777" w:rsidR="00270940" w:rsidRPr="00495701" w:rsidRDefault="00270940" w:rsidP="001C3612">
      <w:pPr>
        <w:spacing w:before="100" w:beforeAutospacing="1" w:after="100" w:afterAutospacing="1" w:line="240" w:lineRule="auto"/>
        <w:jc w:val="both"/>
        <w:rPr>
          <w:rFonts w:ascii="Muli" w:eastAsia="Times New Roman" w:hAnsi="Muli" w:cs="Times New Roman"/>
          <w:color w:val="000000" w:themeColor="text1"/>
          <w:kern w:val="0"/>
          <w:lang w:eastAsia="de-CH"/>
          <w14:ligatures w14:val="none"/>
        </w:rPr>
      </w:pPr>
      <w:r w:rsidRPr="00495701">
        <w:rPr>
          <w:rFonts w:ascii="Muli" w:eastAsia="Muli" w:hAnsi="Muli" w:cs="Muli"/>
          <w:color w:val="000000" w:themeColor="text1"/>
        </w:rPr>
        <w:t xml:space="preserve">Les rencontres de Fribourg et de </w:t>
      </w:r>
      <w:proofErr w:type="spellStart"/>
      <w:r w:rsidRPr="00495701">
        <w:rPr>
          <w:rFonts w:ascii="Muli" w:eastAsia="Muli" w:hAnsi="Muli" w:cs="Muli"/>
          <w:color w:val="000000" w:themeColor="text1"/>
        </w:rPr>
        <w:t>Pensier</w:t>
      </w:r>
      <w:proofErr w:type="spellEnd"/>
      <w:r w:rsidRPr="00495701">
        <w:rPr>
          <w:rFonts w:ascii="Muli" w:eastAsia="Muli" w:hAnsi="Muli" w:cs="Muli"/>
          <w:color w:val="000000" w:themeColor="text1"/>
        </w:rPr>
        <w:t xml:space="preserve"> ont en même temps montré à quel point le visage de l’Église a changé. Pendant des décennies, des Suissesses et des Suisses ont vécu et travaillé dans des Églises locales d’autres continents ; aujourd’hui, des personnes issues de ces Églises contribuent de plus en plus à façonner la vie ecclésiale en Suisse. La mission fait tomber les murs, dépasse les frontières et ouvre de nouveaux horizons.</w:t>
      </w:r>
    </w:p>
    <w:p w14:paraId="709A709A" w14:textId="3D482D2F" w:rsidR="004C4415" w:rsidRPr="00495701" w:rsidRDefault="004C4415" w:rsidP="00DB1E20">
      <w:pPr>
        <w:spacing w:before="100" w:beforeAutospacing="1" w:after="100" w:afterAutospacing="1" w:line="240" w:lineRule="auto"/>
        <w:outlineLvl w:val="0"/>
        <w:rPr>
          <w:rFonts w:ascii="Muli" w:eastAsia="Times New Roman" w:hAnsi="Muli" w:cs="Times New Roman"/>
          <w:b/>
          <w:bCs/>
          <w:i/>
          <w:iCs/>
          <w:color w:val="000000" w:themeColor="text1"/>
          <w:kern w:val="36"/>
          <w:lang w:eastAsia="de-CH"/>
          <w14:ligatures w14:val="none"/>
        </w:rPr>
      </w:pPr>
      <w:r w:rsidRPr="00495701">
        <w:rPr>
          <w:rFonts w:ascii="Muli" w:eastAsia="Muli" w:hAnsi="Muli" w:cs="Muli"/>
          <w:b/>
          <w:i/>
          <w:iCs/>
          <w:color w:val="000000" w:themeColor="text1"/>
        </w:rPr>
        <w:t>6’1</w:t>
      </w:r>
      <w:r w:rsidR="00495701" w:rsidRPr="00495701">
        <w:rPr>
          <w:rFonts w:ascii="Muli" w:eastAsia="Muli" w:hAnsi="Muli" w:cs="Muli"/>
          <w:b/>
          <w:i/>
          <w:iCs/>
          <w:color w:val="000000" w:themeColor="text1"/>
        </w:rPr>
        <w:t>16</w:t>
      </w:r>
      <w:r w:rsidRPr="00495701">
        <w:rPr>
          <w:rFonts w:ascii="Muli" w:eastAsia="Muli" w:hAnsi="Muli" w:cs="Muli"/>
          <w:b/>
          <w:i/>
          <w:iCs/>
          <w:color w:val="000000" w:themeColor="text1"/>
        </w:rPr>
        <w:t xml:space="preserve"> signes (espaces compris)</w:t>
      </w:r>
      <w:r w:rsidRPr="00495701">
        <w:rPr>
          <w:rFonts w:ascii="Muli" w:eastAsia="Muli" w:hAnsi="Muli" w:cs="Muli"/>
          <w:b/>
          <w:i/>
          <w:iCs/>
          <w:color w:val="000000" w:themeColor="text1"/>
        </w:rPr>
        <w:tab/>
        <w:t>9</w:t>
      </w:r>
      <w:r w:rsidR="00495701" w:rsidRPr="00495701">
        <w:rPr>
          <w:rFonts w:ascii="Muli" w:eastAsia="Muli" w:hAnsi="Muli" w:cs="Muli"/>
          <w:b/>
          <w:i/>
          <w:iCs/>
          <w:color w:val="000000" w:themeColor="text1"/>
        </w:rPr>
        <w:t>86</w:t>
      </w:r>
      <w:r w:rsidRPr="00495701">
        <w:rPr>
          <w:rFonts w:ascii="Muli" w:eastAsia="Muli" w:hAnsi="Muli" w:cs="Muli"/>
          <w:b/>
          <w:i/>
          <w:iCs/>
          <w:color w:val="000000" w:themeColor="text1"/>
        </w:rPr>
        <w:t xml:space="preserve"> mots</w:t>
      </w:r>
    </w:p>
    <w:p w14:paraId="6FDEBDDA" w14:textId="77777777" w:rsidR="00DB1E20" w:rsidRPr="00495701" w:rsidRDefault="00DB1E20" w:rsidP="00DB1E20">
      <w:pPr>
        <w:keepNext/>
        <w:spacing w:before="100" w:beforeAutospacing="1" w:after="100" w:afterAutospacing="1" w:line="240" w:lineRule="auto"/>
        <w:outlineLvl w:val="0"/>
        <w:rPr>
          <w:rFonts w:ascii="Muli" w:eastAsia="Times New Roman" w:hAnsi="Muli" w:cs="Times New Roman"/>
          <w:b/>
          <w:bCs/>
          <w:color w:val="000000" w:themeColor="text1"/>
          <w:kern w:val="36"/>
          <w:lang w:eastAsia="de-CH"/>
          <w14:ligatures w14:val="none"/>
        </w:rPr>
      </w:pPr>
      <w:r w:rsidRPr="00495701">
        <w:rPr>
          <w:rFonts w:ascii="Muli" w:eastAsia="Muli" w:hAnsi="Muli" w:cs="Muli"/>
          <w:b/>
          <w:color w:val="000000" w:themeColor="text1"/>
        </w:rPr>
        <w:lastRenderedPageBreak/>
        <w:t>Légendes</w:t>
      </w:r>
    </w:p>
    <w:p w14:paraId="4F26426A" w14:textId="77777777" w:rsidR="00DB1E20" w:rsidRPr="00495701" w:rsidRDefault="00DB1E20" w:rsidP="001C3612">
      <w:pPr>
        <w:spacing w:before="100" w:beforeAutospacing="1" w:after="100" w:afterAutospacing="1" w:line="240" w:lineRule="auto"/>
        <w:jc w:val="both"/>
        <w:outlineLvl w:val="0"/>
        <w:rPr>
          <w:rFonts w:ascii="Muli" w:eastAsia="Times New Roman" w:hAnsi="Muli" w:cs="Times New Roman"/>
          <w:color w:val="000000" w:themeColor="text1"/>
          <w:kern w:val="36"/>
          <w:lang w:eastAsia="de-CH"/>
          <w14:ligatures w14:val="none"/>
        </w:rPr>
      </w:pPr>
      <w:r w:rsidRPr="00495701">
        <w:rPr>
          <w:rFonts w:ascii="Muli" w:eastAsia="Muli" w:hAnsi="Muli" w:cs="Muli"/>
          <w:b/>
          <w:color w:val="000000" w:themeColor="text1"/>
        </w:rPr>
        <w:t>Photo 1</w:t>
      </w:r>
      <w:r w:rsidRPr="00495701">
        <w:rPr>
          <w:rFonts w:ascii="Muli" w:eastAsia="Muli" w:hAnsi="Muli" w:cs="Muli"/>
          <w:color w:val="000000" w:themeColor="text1"/>
        </w:rPr>
        <w:t xml:space="preserve"> – Participantes et participants à la Journée des missionnaires de Missio Suisse à Fribourg | © Missio Suisse</w:t>
      </w:r>
    </w:p>
    <w:p w14:paraId="09CEBDD8" w14:textId="77777777" w:rsidR="00DB1E20" w:rsidRPr="00495701" w:rsidRDefault="00DB1E20" w:rsidP="001C3612">
      <w:pPr>
        <w:spacing w:before="100" w:beforeAutospacing="1" w:after="100" w:afterAutospacing="1" w:line="240" w:lineRule="auto"/>
        <w:jc w:val="both"/>
        <w:outlineLvl w:val="0"/>
        <w:rPr>
          <w:rFonts w:ascii="Muli" w:eastAsia="Times New Roman" w:hAnsi="Muli" w:cs="Times New Roman"/>
          <w:color w:val="000000" w:themeColor="text1"/>
          <w:kern w:val="36"/>
          <w:lang w:eastAsia="de-CH"/>
          <w14:ligatures w14:val="none"/>
        </w:rPr>
      </w:pPr>
      <w:r w:rsidRPr="00495701">
        <w:rPr>
          <w:rFonts w:ascii="Muli" w:eastAsia="Muli" w:hAnsi="Muli" w:cs="Muli"/>
          <w:b/>
          <w:color w:val="000000" w:themeColor="text1"/>
        </w:rPr>
        <w:t>Photo 2</w:t>
      </w:r>
      <w:r w:rsidRPr="00495701">
        <w:rPr>
          <w:rFonts w:ascii="Muli" w:eastAsia="Muli" w:hAnsi="Muli" w:cs="Muli"/>
          <w:color w:val="000000" w:themeColor="text1"/>
        </w:rPr>
        <w:t xml:space="preserve"> – Participantes et participants à la rencontre de </w:t>
      </w:r>
      <w:proofErr w:type="spellStart"/>
      <w:r w:rsidRPr="00495701">
        <w:rPr>
          <w:rFonts w:ascii="Muli" w:eastAsia="Muli" w:hAnsi="Muli" w:cs="Muli"/>
          <w:color w:val="000000" w:themeColor="text1"/>
        </w:rPr>
        <w:t>Fidei</w:t>
      </w:r>
      <w:proofErr w:type="spellEnd"/>
      <w:r w:rsidRPr="00495701">
        <w:rPr>
          <w:rFonts w:ascii="Muli" w:eastAsia="Muli" w:hAnsi="Muli" w:cs="Muli"/>
          <w:color w:val="000000" w:themeColor="text1"/>
        </w:rPr>
        <w:t xml:space="preserve"> </w:t>
      </w:r>
      <w:proofErr w:type="spellStart"/>
      <w:r w:rsidRPr="00495701">
        <w:rPr>
          <w:rFonts w:ascii="Muli" w:eastAsia="Muli" w:hAnsi="Muli" w:cs="Muli"/>
          <w:color w:val="000000" w:themeColor="text1"/>
        </w:rPr>
        <w:t>Donum</w:t>
      </w:r>
      <w:proofErr w:type="spellEnd"/>
      <w:r w:rsidRPr="00495701">
        <w:rPr>
          <w:rFonts w:ascii="Muli" w:eastAsia="Muli" w:hAnsi="Muli" w:cs="Muli"/>
          <w:color w:val="000000" w:themeColor="text1"/>
        </w:rPr>
        <w:t xml:space="preserve"> à </w:t>
      </w:r>
      <w:proofErr w:type="spellStart"/>
      <w:r w:rsidRPr="00495701">
        <w:rPr>
          <w:rFonts w:ascii="Muli" w:eastAsia="Muli" w:hAnsi="Muli" w:cs="Muli"/>
          <w:color w:val="000000" w:themeColor="text1"/>
        </w:rPr>
        <w:t>Pensier</w:t>
      </w:r>
      <w:proofErr w:type="spellEnd"/>
      <w:r w:rsidRPr="00495701">
        <w:rPr>
          <w:rFonts w:ascii="Muli" w:eastAsia="Muli" w:hAnsi="Muli" w:cs="Muli"/>
          <w:color w:val="000000" w:themeColor="text1"/>
        </w:rPr>
        <w:t xml:space="preserve"> (FR) | © </w:t>
      </w:r>
      <w:proofErr w:type="spellStart"/>
      <w:r w:rsidRPr="00495701">
        <w:rPr>
          <w:rFonts w:ascii="Muli" w:eastAsia="Muli" w:hAnsi="Muli" w:cs="Muli"/>
          <w:color w:val="000000" w:themeColor="text1"/>
        </w:rPr>
        <w:t>Fidei</w:t>
      </w:r>
      <w:proofErr w:type="spellEnd"/>
      <w:r w:rsidRPr="00495701">
        <w:rPr>
          <w:rFonts w:ascii="Muli" w:eastAsia="Muli" w:hAnsi="Muli" w:cs="Muli"/>
          <w:color w:val="000000" w:themeColor="text1"/>
        </w:rPr>
        <w:t xml:space="preserve"> </w:t>
      </w:r>
      <w:proofErr w:type="spellStart"/>
      <w:r w:rsidRPr="00495701">
        <w:rPr>
          <w:rFonts w:ascii="Muli" w:eastAsia="Muli" w:hAnsi="Muli" w:cs="Muli"/>
          <w:color w:val="000000" w:themeColor="text1"/>
        </w:rPr>
        <w:t>Donum</w:t>
      </w:r>
      <w:proofErr w:type="spellEnd"/>
      <w:r w:rsidRPr="00495701">
        <w:rPr>
          <w:rFonts w:ascii="Muli" w:eastAsia="Muli" w:hAnsi="Muli" w:cs="Muli"/>
          <w:color w:val="000000" w:themeColor="text1"/>
        </w:rPr>
        <w:t>/CES</w:t>
      </w:r>
    </w:p>
    <w:p w14:paraId="5B55B912" w14:textId="77777777" w:rsidR="00DB1E20" w:rsidRPr="00495701" w:rsidRDefault="0012205F" w:rsidP="00DB1E20">
      <w:pPr>
        <w:spacing w:before="100" w:beforeAutospacing="1" w:after="100" w:afterAutospacing="1" w:line="240" w:lineRule="auto"/>
        <w:outlineLvl w:val="0"/>
        <w:rPr>
          <w:rFonts w:ascii="Muli" w:eastAsia="Times New Roman" w:hAnsi="Muli" w:cs="Times New Roman"/>
          <w:color w:val="000000" w:themeColor="text1"/>
          <w:kern w:val="36"/>
          <w:lang w:eastAsia="de-CH"/>
          <w14:ligatures w14:val="none"/>
        </w:rPr>
      </w:pPr>
      <w:r w:rsidRPr="00495701">
        <w:rPr>
          <w:rFonts w:ascii="Muli" w:eastAsia="Muli" w:hAnsi="Muli" w:cs="Muli"/>
          <w:color w:val="000000" w:themeColor="text1"/>
        </w:rPr>
        <w:t>Les photos peuvent être utilisées gratuitement à des fins rédactionnelles, à condition d’indiquer la source.</w:t>
      </w:r>
    </w:p>
    <w:p w14:paraId="02A9CAD3" w14:textId="77777777" w:rsidR="006C1200" w:rsidRPr="00495701" w:rsidRDefault="006C1200" w:rsidP="00DB1E20">
      <w:pPr>
        <w:spacing w:before="100" w:beforeAutospacing="1" w:after="100" w:afterAutospacing="1" w:line="240" w:lineRule="auto"/>
        <w:outlineLvl w:val="0"/>
        <w:rPr>
          <w:rFonts w:ascii="Muli" w:eastAsia="Times New Roman" w:hAnsi="Muli" w:cs="Times New Roman"/>
          <w:b/>
          <w:bCs/>
          <w:color w:val="000000" w:themeColor="text1"/>
          <w:kern w:val="36"/>
          <w:lang w:eastAsia="de-CH"/>
          <w14:ligatures w14:val="none"/>
        </w:rPr>
      </w:pPr>
    </w:p>
    <w:p w14:paraId="46D6A79D" w14:textId="77777777" w:rsidR="00DB1E20" w:rsidRPr="00495701" w:rsidRDefault="00DB1E20" w:rsidP="00DB1E20">
      <w:pPr>
        <w:keepNext/>
        <w:spacing w:before="100" w:beforeAutospacing="1" w:after="100" w:afterAutospacing="1" w:line="240" w:lineRule="auto"/>
        <w:outlineLvl w:val="0"/>
        <w:rPr>
          <w:rFonts w:ascii="Muli" w:eastAsia="Times New Roman" w:hAnsi="Muli" w:cs="Times New Roman"/>
          <w:b/>
          <w:bCs/>
          <w:color w:val="000000" w:themeColor="text1"/>
          <w:kern w:val="36"/>
          <w:lang w:eastAsia="de-CH"/>
          <w14:ligatures w14:val="none"/>
        </w:rPr>
      </w:pPr>
      <w:r w:rsidRPr="00495701">
        <w:rPr>
          <w:rFonts w:ascii="Muli" w:eastAsia="Muli" w:hAnsi="Muli" w:cs="Muli"/>
          <w:b/>
          <w:color w:val="000000" w:themeColor="text1"/>
        </w:rPr>
        <w:t>Contacts médias</w:t>
      </w:r>
    </w:p>
    <w:p w14:paraId="33E91D43" w14:textId="77777777" w:rsidR="00DB1E20" w:rsidRPr="00623F88" w:rsidRDefault="00DB1E20" w:rsidP="00DB1E20">
      <w:pPr>
        <w:spacing w:after="100" w:afterAutospacing="1" w:line="240" w:lineRule="auto"/>
        <w:outlineLvl w:val="0"/>
        <w:rPr>
          <w:rFonts w:ascii="Muli" w:eastAsia="Times New Roman" w:hAnsi="Muli" w:cs="Times New Roman"/>
          <w:kern w:val="36"/>
          <w:lang w:eastAsia="de-CH"/>
          <w14:ligatures w14:val="none"/>
        </w:rPr>
      </w:pPr>
      <w:r w:rsidRPr="00495701">
        <w:rPr>
          <w:rFonts w:ascii="Muli" w:eastAsia="Muli" w:hAnsi="Muli" w:cs="Muli"/>
          <w:color w:val="000000" w:themeColor="text1"/>
        </w:rPr>
        <w:t>Missio Suisse | Hanspeter Ruedl, responsable de la communication, tél. +41 26 425 55 79, e-mail :</w:t>
      </w:r>
      <w:r w:rsidRPr="00623F88">
        <w:rPr>
          <w:rFonts w:ascii="Muli" w:eastAsia="Muli" w:hAnsi="Muli" w:cs="Muli"/>
        </w:rPr>
        <w:t xml:space="preserve"> </w:t>
      </w:r>
      <w:hyperlink r:id="rId8">
        <w:r w:rsidRPr="00623F88">
          <w:rPr>
            <w:rFonts w:ascii="Muli" w:eastAsia="Muli" w:hAnsi="Muli" w:cs="Muli"/>
            <w:color w:val="2F748A"/>
            <w:u w:val="single"/>
          </w:rPr>
          <w:t>hanspeter.ruedl@missio.ch</w:t>
        </w:r>
      </w:hyperlink>
    </w:p>
    <w:p w14:paraId="11145B0D" w14:textId="3D160A71" w:rsidR="00270940" w:rsidRPr="00F06F1D" w:rsidRDefault="00270940" w:rsidP="00DB1E20">
      <w:pPr>
        <w:spacing w:after="100" w:afterAutospacing="1" w:line="240" w:lineRule="auto"/>
        <w:outlineLvl w:val="0"/>
        <w:rPr>
          <w:rFonts w:ascii="Muli" w:eastAsia="Times New Roman" w:hAnsi="Muli" w:cs="Times New Roman"/>
          <w:kern w:val="36"/>
          <w:lang w:eastAsia="de-CH"/>
          <w14:ligatures w14:val="none"/>
        </w:rPr>
      </w:pPr>
      <w:proofErr w:type="spellStart"/>
      <w:r w:rsidRPr="00F06F1D">
        <w:rPr>
          <w:rFonts w:ascii="Muli" w:eastAsia="Muli" w:hAnsi="Muli" w:cs="Muli"/>
          <w:color w:val="000000" w:themeColor="text1"/>
        </w:rPr>
        <w:t>Fidei</w:t>
      </w:r>
      <w:proofErr w:type="spellEnd"/>
      <w:r w:rsidRPr="00F06F1D">
        <w:rPr>
          <w:rFonts w:ascii="Muli" w:eastAsia="Muli" w:hAnsi="Muli" w:cs="Muli"/>
          <w:color w:val="000000" w:themeColor="text1"/>
        </w:rPr>
        <w:t xml:space="preserve"> </w:t>
      </w:r>
      <w:proofErr w:type="spellStart"/>
      <w:r w:rsidRPr="00F06F1D">
        <w:rPr>
          <w:rFonts w:ascii="Muli" w:eastAsia="Muli" w:hAnsi="Muli" w:cs="Muli"/>
          <w:color w:val="000000" w:themeColor="text1"/>
        </w:rPr>
        <w:t>Donum</w:t>
      </w:r>
      <w:proofErr w:type="spellEnd"/>
      <w:r w:rsidRPr="00F06F1D">
        <w:rPr>
          <w:rFonts w:ascii="Muli" w:eastAsia="Muli" w:hAnsi="Muli" w:cs="Muli"/>
          <w:color w:val="000000" w:themeColor="text1"/>
        </w:rPr>
        <w:t xml:space="preserve"> | Arianna Estorelli, responsable adjointe du Service de communication de la Conférence des évêques suisses</w:t>
      </w:r>
      <w:r w:rsidRPr="00F06F1D">
        <w:rPr>
          <w:rFonts w:ascii="Muli" w:eastAsia="Muli" w:hAnsi="Muli" w:cs="Muli"/>
        </w:rPr>
        <w:t>, tél. +41 26 510 15 39, e-mail</w:t>
      </w:r>
      <w:r w:rsidR="00F06F1D" w:rsidRPr="00F06F1D">
        <w:rPr>
          <w:rFonts w:ascii="Muli" w:eastAsia="Muli" w:hAnsi="Muli" w:cs="Muli"/>
        </w:rPr>
        <w:t xml:space="preserve"> : </w:t>
      </w:r>
      <w:hyperlink r:id="rId9" w:history="1">
        <w:r w:rsidR="00F06F1D" w:rsidRPr="0055786B">
          <w:rPr>
            <w:rStyle w:val="Hyperlink"/>
            <w:rFonts w:ascii="Muli" w:hAnsi="Muli"/>
          </w:rPr>
          <w:t>Communication@eveques.ch</w:t>
        </w:r>
      </w:hyperlink>
      <w:r w:rsidR="00F06F1D">
        <w:rPr>
          <w:rFonts w:ascii="Muli" w:hAnsi="Muli"/>
        </w:rPr>
        <w:t xml:space="preserve"> </w:t>
      </w:r>
    </w:p>
    <w:p w14:paraId="54F5AEAE" w14:textId="77777777" w:rsidR="00DB1E20" w:rsidRPr="00623F88" w:rsidRDefault="00DB1E20" w:rsidP="00DB1E20">
      <w:pPr>
        <w:spacing w:before="100" w:beforeAutospacing="1" w:after="100" w:afterAutospacing="1" w:line="240" w:lineRule="auto"/>
        <w:rPr>
          <w:rFonts w:ascii="Muli" w:eastAsia="Times New Roman" w:hAnsi="Muli" w:cs="Times New Roman"/>
          <w:kern w:val="0"/>
          <w:lang w:eastAsia="de-CH"/>
          <w14:ligatures w14:val="none"/>
        </w:rPr>
      </w:pPr>
    </w:p>
    <w:p w14:paraId="703B2273" w14:textId="77777777" w:rsidR="00DB1E20" w:rsidRPr="00495701" w:rsidRDefault="00DB1E20" w:rsidP="00DB1E20">
      <w:pPr>
        <w:keepNext/>
        <w:pBdr>
          <w:top w:val="single" w:sz="4" w:space="4" w:color="auto"/>
          <w:left w:val="single" w:sz="4" w:space="4" w:color="auto"/>
          <w:bottom w:val="single" w:sz="4" w:space="4" w:color="auto"/>
          <w:right w:val="single" w:sz="4" w:space="4" w:color="auto"/>
        </w:pBdr>
        <w:spacing w:after="0" w:line="276" w:lineRule="auto"/>
        <w:rPr>
          <w:rFonts w:ascii="Muli" w:eastAsia="Calibri" w:hAnsi="Muli" w:cs="Arial"/>
          <w:b/>
          <w:bCs/>
          <w:color w:val="000000" w:themeColor="text1"/>
        </w:rPr>
      </w:pPr>
      <w:r w:rsidRPr="00495701">
        <w:rPr>
          <w:rFonts w:ascii="Muli" w:eastAsia="Muli" w:hAnsi="Muli" w:cs="Muli"/>
          <w:b/>
          <w:color w:val="000000" w:themeColor="text1"/>
        </w:rPr>
        <w:t>Missio Suisse</w:t>
      </w:r>
    </w:p>
    <w:p w14:paraId="27A57C6E" w14:textId="77777777" w:rsidR="002E4F16" w:rsidRPr="00495701" w:rsidRDefault="00DB1E20" w:rsidP="00BB36C3">
      <w:pPr>
        <w:keepNext/>
        <w:pBdr>
          <w:top w:val="single" w:sz="4" w:space="4" w:color="auto"/>
          <w:left w:val="single" w:sz="4" w:space="4" w:color="auto"/>
          <w:bottom w:val="single" w:sz="4" w:space="4" w:color="auto"/>
          <w:right w:val="single" w:sz="4" w:space="4" w:color="auto"/>
        </w:pBdr>
        <w:spacing w:after="0" w:line="276" w:lineRule="auto"/>
        <w:contextualSpacing/>
        <w:jc w:val="both"/>
        <w:rPr>
          <w:rFonts w:ascii="Muli" w:eastAsia="Calibri" w:hAnsi="Muli" w:cs="Arial"/>
          <w:bCs/>
          <w:color w:val="000000" w:themeColor="text1"/>
        </w:rPr>
      </w:pPr>
      <w:r w:rsidRPr="00495701">
        <w:rPr>
          <w:rFonts w:ascii="Muli" w:eastAsia="Muli" w:hAnsi="Muli" w:cs="Muli"/>
          <w:color w:val="000000" w:themeColor="text1"/>
        </w:rPr>
        <w:t>Missio Suisse est la branche suisse des Œuvres Pontificales Missionnaires, présentes dans 120 pays. Celles-ci soutiennent l’action des Églises locales d’Afrique, d’Asie, d’Amérique latine et d’Océanie qui ne disposent pas encore de ressources financières suffisantes pour assurer durablement leur mission. Missio soutient leurs projets pastoraux, sociaux, éducatifs et diaconaux en faveur des enfants, des jeunes et des adultes, dans une perspective d’autonomie durable.</w:t>
      </w:r>
    </w:p>
    <w:p w14:paraId="12A35C1C" w14:textId="77777777" w:rsidR="00DB1E20" w:rsidRPr="00495701" w:rsidRDefault="00DB1E20" w:rsidP="00BB36C3">
      <w:pPr>
        <w:keepNext/>
        <w:pBdr>
          <w:top w:val="single" w:sz="4" w:space="4" w:color="auto"/>
          <w:left w:val="single" w:sz="4" w:space="4" w:color="auto"/>
          <w:bottom w:val="single" w:sz="4" w:space="4" w:color="auto"/>
          <w:right w:val="single" w:sz="4" w:space="4" w:color="auto"/>
        </w:pBdr>
        <w:spacing w:after="0" w:line="276" w:lineRule="auto"/>
        <w:contextualSpacing/>
        <w:jc w:val="both"/>
        <w:rPr>
          <w:rFonts w:ascii="Muli" w:eastAsia="Calibri" w:hAnsi="Muli" w:cs="Arial"/>
          <w:bCs/>
          <w:color w:val="000000" w:themeColor="text1"/>
        </w:rPr>
      </w:pPr>
      <w:r w:rsidRPr="00495701">
        <w:rPr>
          <w:rFonts w:ascii="Muli" w:eastAsia="Muli" w:hAnsi="Muli" w:cs="Muli"/>
          <w:color w:val="000000" w:themeColor="text1"/>
        </w:rPr>
        <w:t>Par son travail de sensibilisation, de formation et de campagne en Suisse, Missio Suisse rend visible une conviction : comme Église universelle, nous sommes unis au-delà des frontières – dans la foi, la prière et une solidarité vécue.</w:t>
      </w:r>
    </w:p>
    <w:p w14:paraId="201150FA" w14:textId="77777777" w:rsidR="00DB1E20" w:rsidRPr="00623F88" w:rsidRDefault="00DB1E20" w:rsidP="00DB1E20">
      <w:pPr>
        <w:keepNext/>
        <w:pBdr>
          <w:top w:val="single" w:sz="4" w:space="4" w:color="auto"/>
          <w:left w:val="single" w:sz="4" w:space="4" w:color="auto"/>
          <w:bottom w:val="single" w:sz="4" w:space="4" w:color="auto"/>
          <w:right w:val="single" w:sz="4" w:space="4" w:color="auto"/>
        </w:pBdr>
        <w:spacing w:after="0" w:line="276" w:lineRule="auto"/>
        <w:contextualSpacing/>
        <w:rPr>
          <w:rFonts w:ascii="Muli" w:hAnsi="Muli"/>
        </w:rPr>
      </w:pPr>
      <w:hyperlink r:id="rId10">
        <w:r w:rsidRPr="00623F88">
          <w:rPr>
            <w:rFonts w:ascii="Muli" w:eastAsia="Muli" w:hAnsi="Muli" w:cs="Muli"/>
            <w:color w:val="2F748A"/>
            <w:u w:val="single"/>
          </w:rPr>
          <w:t>www.missio.ch</w:t>
        </w:r>
      </w:hyperlink>
    </w:p>
    <w:p w14:paraId="535C4024" w14:textId="77777777" w:rsidR="002E4F16" w:rsidRPr="00623F88" w:rsidRDefault="002E4F16" w:rsidP="00DB1E20">
      <w:pPr>
        <w:keepNext/>
        <w:pBdr>
          <w:top w:val="single" w:sz="4" w:space="4" w:color="auto"/>
          <w:left w:val="single" w:sz="4" w:space="4" w:color="auto"/>
          <w:bottom w:val="single" w:sz="4" w:space="4" w:color="auto"/>
          <w:right w:val="single" w:sz="4" w:space="4" w:color="auto"/>
        </w:pBdr>
        <w:spacing w:after="0" w:line="276" w:lineRule="auto"/>
        <w:contextualSpacing/>
        <w:rPr>
          <w:rFonts w:ascii="Muli" w:hAnsi="Muli"/>
        </w:rPr>
      </w:pPr>
    </w:p>
    <w:p w14:paraId="15157D32" w14:textId="77777777" w:rsidR="002E4F16" w:rsidRPr="00495701" w:rsidRDefault="002E4F16" w:rsidP="00DB1E20">
      <w:pPr>
        <w:keepNext/>
        <w:pBdr>
          <w:top w:val="single" w:sz="4" w:space="4" w:color="auto"/>
          <w:left w:val="single" w:sz="4" w:space="4" w:color="auto"/>
          <w:bottom w:val="single" w:sz="4" w:space="4" w:color="auto"/>
          <w:right w:val="single" w:sz="4" w:space="4" w:color="auto"/>
        </w:pBdr>
        <w:spacing w:after="0" w:line="276" w:lineRule="auto"/>
        <w:contextualSpacing/>
        <w:rPr>
          <w:rFonts w:ascii="Muli" w:hAnsi="Muli"/>
          <w:b/>
          <w:bCs/>
          <w:color w:val="000000" w:themeColor="text1"/>
        </w:rPr>
      </w:pPr>
      <w:proofErr w:type="spellStart"/>
      <w:r w:rsidRPr="00495701">
        <w:rPr>
          <w:rFonts w:ascii="Muli" w:eastAsia="Muli" w:hAnsi="Muli" w:cs="Muli"/>
          <w:b/>
          <w:color w:val="000000" w:themeColor="text1"/>
        </w:rPr>
        <w:t>Fidei</w:t>
      </w:r>
      <w:proofErr w:type="spellEnd"/>
      <w:r w:rsidRPr="00495701">
        <w:rPr>
          <w:rFonts w:ascii="Muli" w:eastAsia="Muli" w:hAnsi="Muli" w:cs="Muli"/>
          <w:b/>
          <w:color w:val="000000" w:themeColor="text1"/>
        </w:rPr>
        <w:t xml:space="preserve"> </w:t>
      </w:r>
      <w:proofErr w:type="spellStart"/>
      <w:r w:rsidRPr="00495701">
        <w:rPr>
          <w:rFonts w:ascii="Muli" w:eastAsia="Muli" w:hAnsi="Muli" w:cs="Muli"/>
          <w:b/>
          <w:color w:val="000000" w:themeColor="text1"/>
        </w:rPr>
        <w:t>Donum</w:t>
      </w:r>
      <w:proofErr w:type="spellEnd"/>
    </w:p>
    <w:p w14:paraId="7470B204" w14:textId="77777777" w:rsidR="002E4F16" w:rsidRPr="00091830" w:rsidRDefault="004C4415" w:rsidP="00BB36C3">
      <w:pPr>
        <w:keepNext/>
        <w:pBdr>
          <w:top w:val="single" w:sz="4" w:space="4" w:color="auto"/>
          <w:left w:val="single" w:sz="4" w:space="4" w:color="auto"/>
          <w:bottom w:val="single" w:sz="4" w:space="4" w:color="auto"/>
          <w:right w:val="single" w:sz="4" w:space="4" w:color="auto"/>
        </w:pBdr>
        <w:spacing w:after="0" w:line="276" w:lineRule="auto"/>
        <w:contextualSpacing/>
        <w:jc w:val="both"/>
        <w:rPr>
          <w:rFonts w:ascii="Muli" w:eastAsia="Calibri" w:hAnsi="Muli" w:cs="Arial"/>
          <w:bCs/>
          <w:color w:val="000000" w:themeColor="text1"/>
        </w:rPr>
      </w:pPr>
      <w:proofErr w:type="spellStart"/>
      <w:r w:rsidRPr="00091830">
        <w:rPr>
          <w:rFonts w:ascii="Muli" w:eastAsia="Muli" w:hAnsi="Muli" w:cs="Muli"/>
          <w:color w:val="000000" w:themeColor="text1"/>
        </w:rPr>
        <w:t>Fidei</w:t>
      </w:r>
      <w:proofErr w:type="spellEnd"/>
      <w:r w:rsidRPr="00091830">
        <w:rPr>
          <w:rFonts w:ascii="Muli" w:eastAsia="Muli" w:hAnsi="Muli" w:cs="Muli"/>
          <w:color w:val="000000" w:themeColor="text1"/>
        </w:rPr>
        <w:t xml:space="preserve"> </w:t>
      </w:r>
      <w:proofErr w:type="spellStart"/>
      <w:r w:rsidRPr="00091830">
        <w:rPr>
          <w:rFonts w:ascii="Muli" w:eastAsia="Muli" w:hAnsi="Muli" w:cs="Muli"/>
          <w:color w:val="000000" w:themeColor="text1"/>
        </w:rPr>
        <w:t>Donum</w:t>
      </w:r>
      <w:proofErr w:type="spellEnd"/>
      <w:r w:rsidRPr="00091830">
        <w:rPr>
          <w:rFonts w:ascii="Muli" w:eastAsia="Muli" w:hAnsi="Muli" w:cs="Muli"/>
          <w:color w:val="000000" w:themeColor="text1"/>
        </w:rPr>
        <w:t xml:space="preserve"> est le Service de la Conférence des évêques suisses qui soutient et accompagne les agents pastoraux des diocèses suisses engagés à l’étranger dans le cadre de la collaboration </w:t>
      </w:r>
      <w:proofErr w:type="spellStart"/>
      <w:r w:rsidRPr="00091830">
        <w:rPr>
          <w:rFonts w:ascii="Muli" w:eastAsia="Muli" w:hAnsi="Muli" w:cs="Muli"/>
          <w:color w:val="000000" w:themeColor="text1"/>
        </w:rPr>
        <w:t>interecclésiale</w:t>
      </w:r>
      <w:proofErr w:type="spellEnd"/>
      <w:r w:rsidRPr="00091830">
        <w:rPr>
          <w:rFonts w:ascii="Muli" w:eastAsia="Muli" w:hAnsi="Muli" w:cs="Muli"/>
          <w:color w:val="000000" w:themeColor="text1"/>
        </w:rPr>
        <w:t xml:space="preserve"> et missionnaire.</w:t>
      </w:r>
    </w:p>
    <w:p w14:paraId="226A2EE7" w14:textId="69B618F5" w:rsidR="002E4F16" w:rsidRPr="00091830" w:rsidRDefault="00091830" w:rsidP="00DB1E20">
      <w:pPr>
        <w:pBdr>
          <w:top w:val="single" w:sz="4" w:space="4" w:color="auto"/>
          <w:left w:val="single" w:sz="4" w:space="4" w:color="auto"/>
          <w:bottom w:val="single" w:sz="4" w:space="4" w:color="auto"/>
          <w:right w:val="single" w:sz="4" w:space="4" w:color="auto"/>
        </w:pBdr>
        <w:spacing w:after="0" w:line="276" w:lineRule="auto"/>
        <w:contextualSpacing/>
        <w:rPr>
          <w:rFonts w:ascii="Muli" w:eastAsia="Calibri" w:hAnsi="Muli" w:cs="Arial"/>
          <w:bCs/>
          <w:color w:val="262626"/>
        </w:rPr>
      </w:pPr>
      <w:hyperlink r:id="rId11" w:history="1">
        <w:r w:rsidRPr="00091830">
          <w:rPr>
            <w:rStyle w:val="Hyperlink"/>
            <w:rFonts w:ascii="Muli" w:hAnsi="Muli"/>
          </w:rPr>
          <w:t>https://www.eveques.ch/groupes-dexperts/fidei-donum/</w:t>
        </w:r>
      </w:hyperlink>
      <w:r w:rsidRPr="00091830">
        <w:rPr>
          <w:rFonts w:ascii="Muli" w:hAnsi="Muli"/>
        </w:rPr>
        <w:t xml:space="preserve"> </w:t>
      </w:r>
    </w:p>
    <w:p w14:paraId="5E9619AD" w14:textId="77777777" w:rsidR="00F61D77" w:rsidRPr="00623F88" w:rsidRDefault="00F61D77" w:rsidP="007A55F2">
      <w:pPr>
        <w:spacing w:before="100" w:beforeAutospacing="1" w:after="100" w:afterAutospacing="1" w:line="240" w:lineRule="auto"/>
        <w:outlineLvl w:val="0"/>
        <w:rPr>
          <w:rFonts w:ascii="Muli" w:eastAsia="Calibri" w:hAnsi="Muli" w:cs="Arial"/>
          <w:color w:val="262626"/>
        </w:rPr>
      </w:pPr>
    </w:p>
    <w:sectPr w:rsidR="00F61D77" w:rsidRPr="00623F88" w:rsidSect="004C4415">
      <w:headerReference w:type="default" r:id="rId12"/>
      <w:footerReference w:type="default" r:id="rId13"/>
      <w:pgSz w:w="11906" w:h="16838"/>
      <w:pgMar w:top="1575" w:right="1417" w:bottom="1134" w:left="1417"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501B" w14:textId="77777777" w:rsidR="00B00C88" w:rsidRDefault="00B00C88" w:rsidP="00C21E6E">
      <w:pPr>
        <w:spacing w:after="0" w:line="240" w:lineRule="auto"/>
      </w:pPr>
      <w:r>
        <w:separator/>
      </w:r>
    </w:p>
  </w:endnote>
  <w:endnote w:type="continuationSeparator" w:id="0">
    <w:p w14:paraId="233557E5" w14:textId="77777777" w:rsidR="00B00C88" w:rsidRDefault="00B00C88" w:rsidP="00C21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panose1 w:val="000005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8129" w14:textId="77777777" w:rsidR="00DE2575" w:rsidRDefault="00DE2575" w:rsidP="006379FF">
    <w:pPr>
      <w:pStyle w:val="Fuzeile"/>
      <w:tabs>
        <w:tab w:val="left" w:pos="3119"/>
      </w:tabs>
      <w:rPr>
        <w:color w:val="808080" w:themeColor="background1" w:themeShade="80"/>
        <w:sz w:val="18"/>
        <w:szCs w:val="1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6408"/>
      <w:gridCol w:w="2952"/>
    </w:tblGrid>
    <w:tr w:rsidR="00051042" w14:paraId="72171DE0" w14:textId="77777777">
      <w:tc>
        <w:tcPr>
          <w:tcW w:w="6408" w:type="dxa"/>
          <w:tcMar>
            <w:top w:w="0" w:type="dxa"/>
            <w:left w:w="0" w:type="dxa"/>
            <w:bottom w:w="0" w:type="dxa"/>
            <w:right w:w="80" w:type="dxa"/>
          </w:tcMar>
        </w:tcPr>
        <w:p w14:paraId="7594F761" w14:textId="77777777" w:rsidR="00051042" w:rsidRPr="00623F88" w:rsidRDefault="00000000">
          <w:pPr>
            <w:spacing w:after="0" w:line="240" w:lineRule="auto"/>
            <w:rPr>
              <w:sz w:val="16"/>
              <w:szCs w:val="16"/>
            </w:rPr>
          </w:pPr>
          <w:r w:rsidRPr="00623F88">
            <w:rPr>
              <w:rFonts w:ascii="Muli" w:hAnsi="Muli"/>
              <w:color w:val="808080"/>
              <w:sz w:val="16"/>
              <w:szCs w:val="16"/>
            </w:rPr>
            <w:t>Missio Suisse | Œuvres Pontificales Missionnaires en Suisse</w:t>
          </w:r>
        </w:p>
        <w:p w14:paraId="6EE33D3F" w14:textId="77777777" w:rsidR="00051042" w:rsidRPr="00623F88" w:rsidRDefault="00000000">
          <w:pPr>
            <w:spacing w:after="0" w:line="240" w:lineRule="auto"/>
            <w:rPr>
              <w:sz w:val="16"/>
              <w:szCs w:val="16"/>
            </w:rPr>
          </w:pPr>
          <w:r w:rsidRPr="00623F88">
            <w:rPr>
              <w:rFonts w:ascii="Muli" w:hAnsi="Muli"/>
              <w:color w:val="808080"/>
              <w:sz w:val="16"/>
              <w:szCs w:val="16"/>
            </w:rPr>
            <w:t xml:space="preserve">Rte de la </w:t>
          </w:r>
          <w:proofErr w:type="spellStart"/>
          <w:r w:rsidRPr="00623F88">
            <w:rPr>
              <w:rFonts w:ascii="Muli" w:hAnsi="Muli"/>
              <w:color w:val="808080"/>
              <w:sz w:val="16"/>
              <w:szCs w:val="16"/>
            </w:rPr>
            <w:t>Vignettaz</w:t>
          </w:r>
          <w:proofErr w:type="spellEnd"/>
          <w:r w:rsidRPr="00623F88">
            <w:rPr>
              <w:rFonts w:ascii="Muli" w:hAnsi="Muli"/>
              <w:color w:val="808080"/>
              <w:sz w:val="16"/>
              <w:szCs w:val="16"/>
            </w:rPr>
            <w:t xml:space="preserve"> 48</w:t>
          </w:r>
        </w:p>
        <w:p w14:paraId="1EB18137" w14:textId="77777777" w:rsidR="00051042" w:rsidRPr="00623F88" w:rsidRDefault="00000000">
          <w:pPr>
            <w:spacing w:after="0" w:line="240" w:lineRule="auto"/>
            <w:rPr>
              <w:sz w:val="16"/>
              <w:szCs w:val="16"/>
            </w:rPr>
          </w:pPr>
          <w:r w:rsidRPr="00623F88">
            <w:rPr>
              <w:rFonts w:ascii="Muli" w:hAnsi="Muli"/>
              <w:color w:val="808080"/>
              <w:sz w:val="16"/>
              <w:szCs w:val="16"/>
            </w:rPr>
            <w:t>CH-1700 Fribourg</w:t>
          </w:r>
        </w:p>
        <w:p w14:paraId="1AB6E10B" w14:textId="6E830718" w:rsidR="00051042" w:rsidRPr="00623F88" w:rsidRDefault="00000000">
          <w:pPr>
            <w:spacing w:after="0" w:line="240" w:lineRule="auto"/>
            <w:rPr>
              <w:sz w:val="16"/>
              <w:szCs w:val="16"/>
            </w:rPr>
          </w:pPr>
          <w:r w:rsidRPr="00623F88">
            <w:rPr>
              <w:rFonts w:ascii="Muli" w:hAnsi="Muli"/>
              <w:color w:val="808080"/>
              <w:sz w:val="16"/>
              <w:szCs w:val="16"/>
            </w:rPr>
            <w:t>missio@missio.ch | www.missio.ch</w:t>
          </w:r>
        </w:p>
      </w:tc>
      <w:tc>
        <w:tcPr>
          <w:tcW w:w="2952" w:type="dxa"/>
          <w:tcMar>
            <w:top w:w="0" w:type="dxa"/>
            <w:left w:w="80" w:type="dxa"/>
            <w:bottom w:w="0" w:type="dxa"/>
            <w:right w:w="0" w:type="dxa"/>
          </w:tcMar>
        </w:tcPr>
        <w:p w14:paraId="74E4101A" w14:textId="77777777" w:rsidR="00051042" w:rsidRPr="00623F88" w:rsidRDefault="00000000">
          <w:pPr>
            <w:spacing w:after="0" w:line="240" w:lineRule="auto"/>
            <w:rPr>
              <w:sz w:val="16"/>
              <w:szCs w:val="16"/>
            </w:rPr>
          </w:pPr>
          <w:proofErr w:type="spellStart"/>
          <w:r w:rsidRPr="00623F88">
            <w:rPr>
              <w:rFonts w:ascii="Muli" w:hAnsi="Muli"/>
              <w:color w:val="808080"/>
              <w:sz w:val="16"/>
              <w:szCs w:val="16"/>
            </w:rPr>
            <w:t>Fidei</w:t>
          </w:r>
          <w:proofErr w:type="spellEnd"/>
          <w:r w:rsidRPr="00623F88">
            <w:rPr>
              <w:rFonts w:ascii="Muli" w:hAnsi="Muli"/>
              <w:color w:val="808080"/>
              <w:sz w:val="16"/>
              <w:szCs w:val="16"/>
            </w:rPr>
            <w:t xml:space="preserve"> </w:t>
          </w:r>
          <w:proofErr w:type="spellStart"/>
          <w:r w:rsidRPr="00623F88">
            <w:rPr>
              <w:rFonts w:ascii="Muli" w:hAnsi="Muli"/>
              <w:color w:val="808080"/>
              <w:sz w:val="16"/>
              <w:szCs w:val="16"/>
            </w:rPr>
            <w:t>Donum</w:t>
          </w:r>
          <w:proofErr w:type="spellEnd"/>
        </w:p>
        <w:p w14:paraId="6C4A9C9F" w14:textId="77777777" w:rsidR="00051042" w:rsidRPr="00623F88" w:rsidRDefault="00000000">
          <w:pPr>
            <w:spacing w:after="0" w:line="240" w:lineRule="auto"/>
            <w:rPr>
              <w:sz w:val="16"/>
              <w:szCs w:val="16"/>
            </w:rPr>
          </w:pPr>
          <w:r w:rsidRPr="00623F88">
            <w:rPr>
              <w:rFonts w:ascii="Muli" w:hAnsi="Muli"/>
              <w:color w:val="808080"/>
              <w:sz w:val="16"/>
              <w:szCs w:val="16"/>
            </w:rPr>
            <w:t xml:space="preserve">Rte de la </w:t>
          </w:r>
          <w:proofErr w:type="spellStart"/>
          <w:r w:rsidRPr="00623F88">
            <w:rPr>
              <w:rFonts w:ascii="Muli" w:hAnsi="Muli"/>
              <w:color w:val="808080"/>
              <w:sz w:val="16"/>
              <w:szCs w:val="16"/>
            </w:rPr>
            <w:t>Vignettaz</w:t>
          </w:r>
          <w:proofErr w:type="spellEnd"/>
          <w:r w:rsidRPr="00623F88">
            <w:rPr>
              <w:rFonts w:ascii="Muli" w:hAnsi="Muli"/>
              <w:color w:val="808080"/>
              <w:sz w:val="16"/>
              <w:szCs w:val="16"/>
            </w:rPr>
            <w:t xml:space="preserve"> 48</w:t>
          </w:r>
        </w:p>
        <w:p w14:paraId="05675E40" w14:textId="77777777" w:rsidR="00051042" w:rsidRPr="00623F88" w:rsidRDefault="00000000">
          <w:pPr>
            <w:spacing w:after="0" w:line="240" w:lineRule="auto"/>
            <w:rPr>
              <w:sz w:val="16"/>
              <w:szCs w:val="16"/>
            </w:rPr>
          </w:pPr>
          <w:r w:rsidRPr="00623F88">
            <w:rPr>
              <w:rFonts w:ascii="Muli" w:hAnsi="Muli"/>
              <w:color w:val="808080"/>
              <w:sz w:val="16"/>
              <w:szCs w:val="16"/>
            </w:rPr>
            <w:t>CH-1700 Fribourg</w:t>
          </w:r>
        </w:p>
        <w:p w14:paraId="288F3AD5" w14:textId="3FAC2F4E" w:rsidR="00051042" w:rsidRPr="00623F88" w:rsidRDefault="00623F88">
          <w:pPr>
            <w:spacing w:after="0" w:line="240" w:lineRule="auto"/>
            <w:rPr>
              <w:rFonts w:ascii="Muli" w:hAnsi="Muli"/>
              <w:color w:val="808080"/>
              <w:sz w:val="16"/>
              <w:szCs w:val="16"/>
              <w:u w:val="single"/>
            </w:rPr>
          </w:pPr>
          <w:r w:rsidRPr="00623F88">
            <w:rPr>
              <w:rFonts w:ascii="Muli" w:hAnsi="Muli"/>
              <w:color w:val="808080"/>
              <w:sz w:val="16"/>
              <w:szCs w:val="16"/>
            </w:rPr>
            <w:t>sekretariat@fidei-donum.ch</w:t>
          </w:r>
        </w:p>
        <w:p w14:paraId="699772AC" w14:textId="77777777" w:rsidR="00623F88" w:rsidRPr="00623F88" w:rsidRDefault="00623F88">
          <w:pPr>
            <w:spacing w:after="0" w:line="240" w:lineRule="auto"/>
            <w:rPr>
              <w:sz w:val="16"/>
              <w:szCs w:val="16"/>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AE94" w14:textId="77777777" w:rsidR="00B00C88" w:rsidRDefault="00B00C88" w:rsidP="00C21E6E">
      <w:pPr>
        <w:spacing w:after="0" w:line="240" w:lineRule="auto"/>
      </w:pPr>
      <w:r>
        <w:separator/>
      </w:r>
    </w:p>
  </w:footnote>
  <w:footnote w:type="continuationSeparator" w:id="0">
    <w:p w14:paraId="219C5C78" w14:textId="77777777" w:rsidR="00B00C88" w:rsidRDefault="00B00C88" w:rsidP="00C21E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07C4" w14:textId="77777777" w:rsidR="00C21E6E" w:rsidRDefault="004C4415" w:rsidP="00DA0143">
    <w:pPr>
      <w:pStyle w:val="Kopfzeile"/>
      <w:tabs>
        <w:tab w:val="clear" w:pos="4536"/>
        <w:tab w:val="left" w:pos="0"/>
        <w:tab w:val="center" w:pos="1985"/>
      </w:tabs>
    </w:pPr>
    <w:r>
      <w:rPr>
        <w:noProof/>
      </w:rPr>
      <w:drawing>
        <wp:anchor distT="0" distB="0" distL="114300" distR="114300" simplePos="0" relativeHeight="251659264" behindDoc="1" locked="0" layoutInCell="1" allowOverlap="1" wp14:anchorId="5E7F240C" wp14:editId="48A7B341">
          <wp:simplePos x="0" y="0"/>
          <wp:positionH relativeFrom="column">
            <wp:posOffset>4248150</wp:posOffset>
          </wp:positionH>
          <wp:positionV relativeFrom="paragraph">
            <wp:posOffset>-75674</wp:posOffset>
          </wp:positionV>
          <wp:extent cx="1706492" cy="592637"/>
          <wp:effectExtent l="0" t="0" r="8255" b="0"/>
          <wp:wrapNone/>
          <wp:docPr id="16401535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44575" name="Grafik 2064544575"/>
                  <pic:cNvPicPr/>
                </pic:nvPicPr>
                <pic:blipFill>
                  <a:blip r:embed="rId1">
                    <a:extLst>
                      <a:ext uri="{28A0092B-C50C-407E-A947-70E740481C1C}">
                        <a14:useLocalDpi xmlns:a14="http://schemas.microsoft.com/office/drawing/2010/main" val="0"/>
                      </a:ext>
                    </a:extLst>
                  </a:blip>
                  <a:stretch>
                    <a:fillRect/>
                  </a:stretch>
                </pic:blipFill>
                <pic:spPr>
                  <a:xfrm>
                    <a:off x="0" y="0"/>
                    <a:ext cx="1706492" cy="592637"/>
                  </a:xfrm>
                  <a:prstGeom prst="rect">
                    <a:avLst/>
                  </a:prstGeom>
                </pic:spPr>
              </pic:pic>
            </a:graphicData>
          </a:graphic>
        </wp:anchor>
      </w:drawing>
    </w:r>
    <w:r w:rsidR="00DA0143">
      <w:rPr>
        <w:noProof/>
      </w:rPr>
      <w:drawing>
        <wp:anchor distT="0" distB="0" distL="114300" distR="114300" simplePos="0" relativeHeight="251658240" behindDoc="0" locked="0" layoutInCell="1" allowOverlap="1" wp14:anchorId="08CBD32D" wp14:editId="23219311">
          <wp:simplePos x="0" y="0"/>
          <wp:positionH relativeFrom="column">
            <wp:posOffset>-529772</wp:posOffset>
          </wp:positionH>
          <wp:positionV relativeFrom="paragraph">
            <wp:posOffset>32658</wp:posOffset>
          </wp:positionV>
          <wp:extent cx="1798320" cy="371856"/>
          <wp:effectExtent l="0" t="0" r="0" b="9525"/>
          <wp:wrapThrough wrapText="bothSides">
            <wp:wrapPolygon edited="0">
              <wp:start x="0" y="0"/>
              <wp:lineTo x="0" y="21046"/>
              <wp:lineTo x="21280" y="21046"/>
              <wp:lineTo x="21280" y="0"/>
              <wp:lineTo x="0" y="0"/>
            </wp:wrapPolygon>
          </wp:wrapThrough>
          <wp:docPr id="18532739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47076" name="Grafik 1637647076"/>
                  <pic:cNvPicPr/>
                </pic:nvPicPr>
                <pic:blipFill>
                  <a:blip r:embed="rId2">
                    <a:extLst>
                      <a:ext uri="{28A0092B-C50C-407E-A947-70E740481C1C}">
                        <a14:useLocalDpi xmlns:a14="http://schemas.microsoft.com/office/drawing/2010/main" val="0"/>
                      </a:ext>
                    </a:extLst>
                  </a:blip>
                  <a:stretch>
                    <a:fillRect/>
                  </a:stretch>
                </pic:blipFill>
                <pic:spPr>
                  <a:xfrm>
                    <a:off x="0" y="0"/>
                    <a:ext cx="1798320" cy="371856"/>
                  </a:xfrm>
                  <a:prstGeom prst="rect">
                    <a:avLst/>
                  </a:prstGeom>
                </pic:spPr>
              </pic:pic>
            </a:graphicData>
          </a:graphic>
          <wp14:sizeRelH relativeFrom="page">
            <wp14:pctWidth>0</wp14:pctWidth>
          </wp14:sizeRelH>
          <wp14:sizeRelV relativeFrom="page">
            <wp14:pctHeight>0</wp14:pctHeight>
          </wp14:sizeRelV>
        </wp:anchor>
      </w:drawing>
    </w:r>
    <w:r w:rsidR="000D23AF">
      <w:tab/>
    </w:r>
  </w:p>
  <w:p w14:paraId="52A89570" w14:textId="77777777" w:rsidR="000230BA" w:rsidRDefault="000230BA" w:rsidP="000D23AF">
    <w:pPr>
      <w:pStyle w:val="Kopfzeile"/>
      <w:jc w:val="center"/>
    </w:pPr>
  </w:p>
  <w:p w14:paraId="2879BC1C" w14:textId="77777777" w:rsidR="000D23AF" w:rsidRDefault="000D23AF" w:rsidP="000D23AF">
    <w:pPr>
      <w:pStyle w:val="Kopfzeile"/>
      <w:jc w:val="center"/>
    </w:pPr>
  </w:p>
  <w:p w14:paraId="61325084" w14:textId="77777777" w:rsidR="00DE2575" w:rsidRDefault="00DE25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D218B"/>
    <w:multiLevelType w:val="hybridMultilevel"/>
    <w:tmpl w:val="0E88D5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56872E8"/>
    <w:multiLevelType w:val="hybridMultilevel"/>
    <w:tmpl w:val="9AD206E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61C91781"/>
    <w:multiLevelType w:val="hybridMultilevel"/>
    <w:tmpl w:val="EF3EAC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74430153">
    <w:abstractNumId w:val="0"/>
  </w:num>
  <w:num w:numId="2" w16cid:durableId="1280837984">
    <w:abstractNumId w:val="2"/>
  </w:num>
  <w:num w:numId="3" w16cid:durableId="310599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84"/>
    <w:rsid w:val="0001731C"/>
    <w:rsid w:val="000230BA"/>
    <w:rsid w:val="000257E8"/>
    <w:rsid w:val="00025A98"/>
    <w:rsid w:val="000401A4"/>
    <w:rsid w:val="00044986"/>
    <w:rsid w:val="00051042"/>
    <w:rsid w:val="00067447"/>
    <w:rsid w:val="000735BF"/>
    <w:rsid w:val="00091830"/>
    <w:rsid w:val="000A0C77"/>
    <w:rsid w:val="000A3E6A"/>
    <w:rsid w:val="000C6C09"/>
    <w:rsid w:val="000D23AF"/>
    <w:rsid w:val="000D6FBB"/>
    <w:rsid w:val="000E30D7"/>
    <w:rsid w:val="00100DD9"/>
    <w:rsid w:val="001016B8"/>
    <w:rsid w:val="00113AD4"/>
    <w:rsid w:val="0012205F"/>
    <w:rsid w:val="0013054A"/>
    <w:rsid w:val="0013309A"/>
    <w:rsid w:val="00146AFC"/>
    <w:rsid w:val="001566C8"/>
    <w:rsid w:val="00162DE5"/>
    <w:rsid w:val="00164D4F"/>
    <w:rsid w:val="00171E76"/>
    <w:rsid w:val="0019025F"/>
    <w:rsid w:val="001C2A47"/>
    <w:rsid w:val="001C32C1"/>
    <w:rsid w:val="001C3612"/>
    <w:rsid w:val="001D6EF1"/>
    <w:rsid w:val="001E546D"/>
    <w:rsid w:val="001E61A5"/>
    <w:rsid w:val="002159DF"/>
    <w:rsid w:val="002332FC"/>
    <w:rsid w:val="00243A4E"/>
    <w:rsid w:val="00270940"/>
    <w:rsid w:val="00274C11"/>
    <w:rsid w:val="002A1134"/>
    <w:rsid w:val="002D3F2F"/>
    <w:rsid w:val="002E230F"/>
    <w:rsid w:val="002E4F16"/>
    <w:rsid w:val="002F4993"/>
    <w:rsid w:val="002F50FC"/>
    <w:rsid w:val="002F5A38"/>
    <w:rsid w:val="0032054C"/>
    <w:rsid w:val="00363C29"/>
    <w:rsid w:val="003645AA"/>
    <w:rsid w:val="00371D8C"/>
    <w:rsid w:val="003801EA"/>
    <w:rsid w:val="003B24C1"/>
    <w:rsid w:val="003E4C52"/>
    <w:rsid w:val="003F32B5"/>
    <w:rsid w:val="003F6C21"/>
    <w:rsid w:val="00412A08"/>
    <w:rsid w:val="00421346"/>
    <w:rsid w:val="00426E32"/>
    <w:rsid w:val="00450F88"/>
    <w:rsid w:val="00456042"/>
    <w:rsid w:val="00463BDE"/>
    <w:rsid w:val="00477C27"/>
    <w:rsid w:val="00481788"/>
    <w:rsid w:val="00487D4C"/>
    <w:rsid w:val="004919C5"/>
    <w:rsid w:val="00495701"/>
    <w:rsid w:val="004A2EE8"/>
    <w:rsid w:val="004B582D"/>
    <w:rsid w:val="004C2C92"/>
    <w:rsid w:val="004C4415"/>
    <w:rsid w:val="00515F5A"/>
    <w:rsid w:val="00535E7E"/>
    <w:rsid w:val="00553B8B"/>
    <w:rsid w:val="00572965"/>
    <w:rsid w:val="00575EAE"/>
    <w:rsid w:val="00592EAB"/>
    <w:rsid w:val="005B5566"/>
    <w:rsid w:val="005D1F30"/>
    <w:rsid w:val="005D317D"/>
    <w:rsid w:val="005F2E96"/>
    <w:rsid w:val="00604DC0"/>
    <w:rsid w:val="00623F88"/>
    <w:rsid w:val="00625C7A"/>
    <w:rsid w:val="006379FF"/>
    <w:rsid w:val="00664D9D"/>
    <w:rsid w:val="0067770C"/>
    <w:rsid w:val="00686723"/>
    <w:rsid w:val="006B150C"/>
    <w:rsid w:val="006B3D7D"/>
    <w:rsid w:val="006C1200"/>
    <w:rsid w:val="006C2F5E"/>
    <w:rsid w:val="006E02FA"/>
    <w:rsid w:val="007455FD"/>
    <w:rsid w:val="00762173"/>
    <w:rsid w:val="00785A05"/>
    <w:rsid w:val="00795C60"/>
    <w:rsid w:val="00795EDC"/>
    <w:rsid w:val="007A2BA1"/>
    <w:rsid w:val="007A55F2"/>
    <w:rsid w:val="007A6079"/>
    <w:rsid w:val="007C7F03"/>
    <w:rsid w:val="007D3677"/>
    <w:rsid w:val="007E3BFE"/>
    <w:rsid w:val="00802134"/>
    <w:rsid w:val="00833937"/>
    <w:rsid w:val="008420FA"/>
    <w:rsid w:val="00846BED"/>
    <w:rsid w:val="00852FE1"/>
    <w:rsid w:val="00855385"/>
    <w:rsid w:val="00861D2F"/>
    <w:rsid w:val="0089096C"/>
    <w:rsid w:val="00895941"/>
    <w:rsid w:val="008A5169"/>
    <w:rsid w:val="008B06A2"/>
    <w:rsid w:val="008D6247"/>
    <w:rsid w:val="008E74C2"/>
    <w:rsid w:val="008E7E3A"/>
    <w:rsid w:val="00901AE1"/>
    <w:rsid w:val="009038D9"/>
    <w:rsid w:val="00904C96"/>
    <w:rsid w:val="00906743"/>
    <w:rsid w:val="00917721"/>
    <w:rsid w:val="009264E7"/>
    <w:rsid w:val="009268CB"/>
    <w:rsid w:val="009302E6"/>
    <w:rsid w:val="009361D8"/>
    <w:rsid w:val="0094388E"/>
    <w:rsid w:val="00962095"/>
    <w:rsid w:val="00993192"/>
    <w:rsid w:val="00A01F44"/>
    <w:rsid w:val="00A02AFA"/>
    <w:rsid w:val="00A02C96"/>
    <w:rsid w:val="00A13243"/>
    <w:rsid w:val="00A2521A"/>
    <w:rsid w:val="00A312F2"/>
    <w:rsid w:val="00A34745"/>
    <w:rsid w:val="00A375B6"/>
    <w:rsid w:val="00A4336E"/>
    <w:rsid w:val="00A51C6A"/>
    <w:rsid w:val="00A62997"/>
    <w:rsid w:val="00A809DF"/>
    <w:rsid w:val="00A856AD"/>
    <w:rsid w:val="00AA2FCF"/>
    <w:rsid w:val="00AA7C74"/>
    <w:rsid w:val="00AB1584"/>
    <w:rsid w:val="00AC6D98"/>
    <w:rsid w:val="00AE48E4"/>
    <w:rsid w:val="00AE55D0"/>
    <w:rsid w:val="00B00C88"/>
    <w:rsid w:val="00B3520A"/>
    <w:rsid w:val="00B54BE6"/>
    <w:rsid w:val="00B57345"/>
    <w:rsid w:val="00B671FE"/>
    <w:rsid w:val="00B9666B"/>
    <w:rsid w:val="00BA02AE"/>
    <w:rsid w:val="00BB36C3"/>
    <w:rsid w:val="00BB5A3F"/>
    <w:rsid w:val="00BE7AF2"/>
    <w:rsid w:val="00C15681"/>
    <w:rsid w:val="00C17344"/>
    <w:rsid w:val="00C21E6E"/>
    <w:rsid w:val="00C23C0D"/>
    <w:rsid w:val="00C250F8"/>
    <w:rsid w:val="00C36D25"/>
    <w:rsid w:val="00C431DB"/>
    <w:rsid w:val="00C537D5"/>
    <w:rsid w:val="00CB3883"/>
    <w:rsid w:val="00CC1335"/>
    <w:rsid w:val="00CE7470"/>
    <w:rsid w:val="00CF6C17"/>
    <w:rsid w:val="00CF7B6C"/>
    <w:rsid w:val="00D136C6"/>
    <w:rsid w:val="00D5196C"/>
    <w:rsid w:val="00D52570"/>
    <w:rsid w:val="00D55B3B"/>
    <w:rsid w:val="00D63EEB"/>
    <w:rsid w:val="00D81282"/>
    <w:rsid w:val="00D82877"/>
    <w:rsid w:val="00DA0143"/>
    <w:rsid w:val="00DA19EA"/>
    <w:rsid w:val="00DA6E0F"/>
    <w:rsid w:val="00DB1E20"/>
    <w:rsid w:val="00DD075F"/>
    <w:rsid w:val="00DD2B70"/>
    <w:rsid w:val="00DD5113"/>
    <w:rsid w:val="00DE2575"/>
    <w:rsid w:val="00DE727D"/>
    <w:rsid w:val="00DF16A5"/>
    <w:rsid w:val="00DF709E"/>
    <w:rsid w:val="00DF7782"/>
    <w:rsid w:val="00E1700A"/>
    <w:rsid w:val="00E23FB0"/>
    <w:rsid w:val="00E417B4"/>
    <w:rsid w:val="00E57047"/>
    <w:rsid w:val="00E61732"/>
    <w:rsid w:val="00E701C8"/>
    <w:rsid w:val="00E821D6"/>
    <w:rsid w:val="00E874D0"/>
    <w:rsid w:val="00E966AA"/>
    <w:rsid w:val="00EA359A"/>
    <w:rsid w:val="00EC50F8"/>
    <w:rsid w:val="00EE6188"/>
    <w:rsid w:val="00EF5DEA"/>
    <w:rsid w:val="00F06F1D"/>
    <w:rsid w:val="00F1375B"/>
    <w:rsid w:val="00F55A2A"/>
    <w:rsid w:val="00F61D77"/>
    <w:rsid w:val="00F64180"/>
    <w:rsid w:val="00F711E1"/>
    <w:rsid w:val="00F71D1B"/>
    <w:rsid w:val="00FB0653"/>
    <w:rsid w:val="00FB1C92"/>
    <w:rsid w:val="00FB4483"/>
    <w:rsid w:val="00FC1F63"/>
    <w:rsid w:val="00FF63A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A8A50"/>
  <w15:chartTrackingRefBased/>
  <w15:docId w15:val="{45A38E1C-32C1-480C-8804-E2BE737B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fr-CH"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1E76"/>
  </w:style>
  <w:style w:type="paragraph" w:styleId="berschrift1">
    <w:name w:val="heading 1"/>
    <w:basedOn w:val="Standard"/>
    <w:next w:val="Standard"/>
    <w:link w:val="berschrift1Zchn"/>
    <w:uiPriority w:val="9"/>
    <w:qFormat/>
    <w:rsid w:val="00AB1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B1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B158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B158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B158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B158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158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158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158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158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B158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B158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B158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B158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B158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158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158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1584"/>
    <w:rPr>
      <w:rFonts w:eastAsiaTheme="majorEastAsia" w:cstheme="majorBidi"/>
      <w:color w:val="272727" w:themeColor="text1" w:themeTint="D8"/>
    </w:rPr>
  </w:style>
  <w:style w:type="paragraph" w:styleId="Titel">
    <w:name w:val="Title"/>
    <w:basedOn w:val="Standard"/>
    <w:next w:val="Standard"/>
    <w:link w:val="TitelZchn"/>
    <w:uiPriority w:val="10"/>
    <w:qFormat/>
    <w:rsid w:val="00AB15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158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158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158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158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B1584"/>
    <w:rPr>
      <w:i/>
      <w:iCs/>
      <w:color w:val="404040" w:themeColor="text1" w:themeTint="BF"/>
    </w:rPr>
  </w:style>
  <w:style w:type="paragraph" w:styleId="Listenabsatz">
    <w:name w:val="List Paragraph"/>
    <w:basedOn w:val="Standard"/>
    <w:uiPriority w:val="34"/>
    <w:qFormat/>
    <w:rsid w:val="00AB1584"/>
    <w:pPr>
      <w:ind w:left="720"/>
      <w:contextualSpacing/>
    </w:pPr>
  </w:style>
  <w:style w:type="character" w:styleId="IntensiveHervorhebung">
    <w:name w:val="Intense Emphasis"/>
    <w:basedOn w:val="Absatz-Standardschriftart"/>
    <w:uiPriority w:val="21"/>
    <w:qFormat/>
    <w:rsid w:val="00AB1584"/>
    <w:rPr>
      <w:i/>
      <w:iCs/>
      <w:color w:val="0F4761" w:themeColor="accent1" w:themeShade="BF"/>
    </w:rPr>
  </w:style>
  <w:style w:type="paragraph" w:styleId="IntensivesZitat">
    <w:name w:val="Intense Quote"/>
    <w:basedOn w:val="Standard"/>
    <w:next w:val="Standard"/>
    <w:link w:val="IntensivesZitatZchn"/>
    <w:uiPriority w:val="30"/>
    <w:qFormat/>
    <w:rsid w:val="00AB1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B1584"/>
    <w:rPr>
      <w:i/>
      <w:iCs/>
      <w:color w:val="0F4761" w:themeColor="accent1" w:themeShade="BF"/>
    </w:rPr>
  </w:style>
  <w:style w:type="character" w:styleId="IntensiverVerweis">
    <w:name w:val="Intense Reference"/>
    <w:basedOn w:val="Absatz-Standardschriftart"/>
    <w:uiPriority w:val="32"/>
    <w:qFormat/>
    <w:rsid w:val="00AB1584"/>
    <w:rPr>
      <w:b/>
      <w:bCs/>
      <w:smallCaps/>
      <w:color w:val="0F4761" w:themeColor="accent1" w:themeShade="BF"/>
      <w:spacing w:val="5"/>
    </w:rPr>
  </w:style>
  <w:style w:type="character" w:styleId="Hyperlink">
    <w:name w:val="Hyperlink"/>
    <w:basedOn w:val="Absatz-Standardschriftart"/>
    <w:uiPriority w:val="99"/>
    <w:unhideWhenUsed/>
    <w:rsid w:val="00AB1584"/>
    <w:rPr>
      <w:color w:val="467886" w:themeColor="hyperlink"/>
      <w:u w:val="single"/>
    </w:rPr>
  </w:style>
  <w:style w:type="character" w:styleId="NichtaufgelsteErwhnung">
    <w:name w:val="Unresolved Mention"/>
    <w:basedOn w:val="Absatz-Standardschriftart"/>
    <w:uiPriority w:val="99"/>
    <w:semiHidden/>
    <w:unhideWhenUsed/>
    <w:rsid w:val="00AB1584"/>
    <w:rPr>
      <w:color w:val="605E5C"/>
      <w:shd w:val="clear" w:color="auto" w:fill="E1DFDD"/>
    </w:rPr>
  </w:style>
  <w:style w:type="paragraph" w:styleId="Kopfzeile">
    <w:name w:val="header"/>
    <w:basedOn w:val="Standard"/>
    <w:link w:val="KopfzeileZchn"/>
    <w:uiPriority w:val="99"/>
    <w:unhideWhenUsed/>
    <w:rsid w:val="00C21E6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1E6E"/>
  </w:style>
  <w:style w:type="paragraph" w:styleId="Fuzeile">
    <w:name w:val="footer"/>
    <w:basedOn w:val="Standard"/>
    <w:link w:val="FuzeileZchn"/>
    <w:uiPriority w:val="99"/>
    <w:unhideWhenUsed/>
    <w:rsid w:val="00C21E6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1E6E"/>
  </w:style>
  <w:style w:type="character" w:styleId="BesuchterLink">
    <w:name w:val="FollowedHyperlink"/>
    <w:basedOn w:val="Absatz-Standardschriftart"/>
    <w:uiPriority w:val="99"/>
    <w:semiHidden/>
    <w:unhideWhenUsed/>
    <w:rsid w:val="00852F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2332">
      <w:bodyDiv w:val="1"/>
      <w:marLeft w:val="0"/>
      <w:marRight w:val="0"/>
      <w:marTop w:val="0"/>
      <w:marBottom w:val="0"/>
      <w:divBdr>
        <w:top w:val="none" w:sz="0" w:space="0" w:color="auto"/>
        <w:left w:val="none" w:sz="0" w:space="0" w:color="auto"/>
        <w:bottom w:val="none" w:sz="0" w:space="0" w:color="auto"/>
        <w:right w:val="none" w:sz="0" w:space="0" w:color="auto"/>
      </w:divBdr>
    </w:div>
    <w:div w:id="450786020">
      <w:bodyDiv w:val="1"/>
      <w:marLeft w:val="0"/>
      <w:marRight w:val="0"/>
      <w:marTop w:val="0"/>
      <w:marBottom w:val="0"/>
      <w:divBdr>
        <w:top w:val="none" w:sz="0" w:space="0" w:color="auto"/>
        <w:left w:val="none" w:sz="0" w:space="0" w:color="auto"/>
        <w:bottom w:val="none" w:sz="0" w:space="0" w:color="auto"/>
        <w:right w:val="none" w:sz="0" w:space="0" w:color="auto"/>
      </w:divBdr>
    </w:div>
    <w:div w:id="752900480">
      <w:bodyDiv w:val="1"/>
      <w:marLeft w:val="0"/>
      <w:marRight w:val="0"/>
      <w:marTop w:val="0"/>
      <w:marBottom w:val="0"/>
      <w:divBdr>
        <w:top w:val="none" w:sz="0" w:space="0" w:color="auto"/>
        <w:left w:val="none" w:sz="0" w:space="0" w:color="auto"/>
        <w:bottom w:val="none" w:sz="0" w:space="0" w:color="auto"/>
        <w:right w:val="none" w:sz="0" w:space="0" w:color="auto"/>
      </w:divBdr>
      <w:divsChild>
        <w:div w:id="1349259393">
          <w:marLeft w:val="0"/>
          <w:marRight w:val="0"/>
          <w:marTop w:val="0"/>
          <w:marBottom w:val="0"/>
          <w:divBdr>
            <w:top w:val="none" w:sz="0" w:space="0" w:color="auto"/>
            <w:left w:val="none" w:sz="0" w:space="0" w:color="auto"/>
            <w:bottom w:val="none" w:sz="0" w:space="0" w:color="auto"/>
            <w:right w:val="none" w:sz="0" w:space="0" w:color="auto"/>
          </w:divBdr>
          <w:divsChild>
            <w:div w:id="1962876412">
              <w:marLeft w:val="0"/>
              <w:marRight w:val="0"/>
              <w:marTop w:val="0"/>
              <w:marBottom w:val="0"/>
              <w:divBdr>
                <w:top w:val="none" w:sz="0" w:space="0" w:color="auto"/>
                <w:left w:val="none" w:sz="0" w:space="0" w:color="auto"/>
                <w:bottom w:val="none" w:sz="0" w:space="0" w:color="auto"/>
                <w:right w:val="none" w:sz="0" w:space="0" w:color="auto"/>
              </w:divBdr>
              <w:divsChild>
                <w:div w:id="918634093">
                  <w:marLeft w:val="0"/>
                  <w:marRight w:val="0"/>
                  <w:marTop w:val="0"/>
                  <w:marBottom w:val="0"/>
                  <w:divBdr>
                    <w:top w:val="none" w:sz="0" w:space="0" w:color="auto"/>
                    <w:left w:val="none" w:sz="0" w:space="0" w:color="auto"/>
                    <w:bottom w:val="none" w:sz="0" w:space="0" w:color="auto"/>
                    <w:right w:val="none" w:sz="0" w:space="0" w:color="auto"/>
                  </w:divBdr>
                  <w:divsChild>
                    <w:div w:id="33746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257660">
      <w:bodyDiv w:val="1"/>
      <w:marLeft w:val="0"/>
      <w:marRight w:val="0"/>
      <w:marTop w:val="0"/>
      <w:marBottom w:val="0"/>
      <w:divBdr>
        <w:top w:val="none" w:sz="0" w:space="0" w:color="auto"/>
        <w:left w:val="none" w:sz="0" w:space="0" w:color="auto"/>
        <w:bottom w:val="none" w:sz="0" w:space="0" w:color="auto"/>
        <w:right w:val="none" w:sz="0" w:space="0" w:color="auto"/>
      </w:divBdr>
    </w:div>
    <w:div w:id="1163933361">
      <w:bodyDiv w:val="1"/>
      <w:marLeft w:val="0"/>
      <w:marRight w:val="0"/>
      <w:marTop w:val="0"/>
      <w:marBottom w:val="0"/>
      <w:divBdr>
        <w:top w:val="none" w:sz="0" w:space="0" w:color="auto"/>
        <w:left w:val="none" w:sz="0" w:space="0" w:color="auto"/>
        <w:bottom w:val="none" w:sz="0" w:space="0" w:color="auto"/>
        <w:right w:val="none" w:sz="0" w:space="0" w:color="auto"/>
      </w:divBdr>
    </w:div>
    <w:div w:id="1847405352">
      <w:bodyDiv w:val="1"/>
      <w:marLeft w:val="0"/>
      <w:marRight w:val="0"/>
      <w:marTop w:val="0"/>
      <w:marBottom w:val="0"/>
      <w:divBdr>
        <w:top w:val="none" w:sz="0" w:space="0" w:color="auto"/>
        <w:left w:val="none" w:sz="0" w:space="0" w:color="auto"/>
        <w:bottom w:val="none" w:sz="0" w:space="0" w:color="auto"/>
        <w:right w:val="none" w:sz="0" w:space="0" w:color="auto"/>
      </w:divBdr>
      <w:divsChild>
        <w:div w:id="224948028">
          <w:marLeft w:val="0"/>
          <w:marRight w:val="0"/>
          <w:marTop w:val="0"/>
          <w:marBottom w:val="0"/>
          <w:divBdr>
            <w:top w:val="none" w:sz="0" w:space="0" w:color="auto"/>
            <w:left w:val="none" w:sz="0" w:space="0" w:color="auto"/>
            <w:bottom w:val="none" w:sz="0" w:space="0" w:color="auto"/>
            <w:right w:val="none" w:sz="0" w:space="0" w:color="auto"/>
          </w:divBdr>
          <w:divsChild>
            <w:div w:id="802776231">
              <w:marLeft w:val="0"/>
              <w:marRight w:val="0"/>
              <w:marTop w:val="0"/>
              <w:marBottom w:val="0"/>
              <w:divBdr>
                <w:top w:val="none" w:sz="0" w:space="0" w:color="auto"/>
                <w:left w:val="none" w:sz="0" w:space="0" w:color="auto"/>
                <w:bottom w:val="none" w:sz="0" w:space="0" w:color="auto"/>
                <w:right w:val="none" w:sz="0" w:space="0" w:color="auto"/>
              </w:divBdr>
              <w:divsChild>
                <w:div w:id="175317195">
                  <w:marLeft w:val="0"/>
                  <w:marRight w:val="0"/>
                  <w:marTop w:val="0"/>
                  <w:marBottom w:val="0"/>
                  <w:divBdr>
                    <w:top w:val="none" w:sz="0" w:space="0" w:color="auto"/>
                    <w:left w:val="none" w:sz="0" w:space="0" w:color="auto"/>
                    <w:bottom w:val="none" w:sz="0" w:space="0" w:color="auto"/>
                    <w:right w:val="none" w:sz="0" w:space="0" w:color="auto"/>
                  </w:divBdr>
                  <w:divsChild>
                    <w:div w:id="14124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986842">
      <w:bodyDiv w:val="1"/>
      <w:marLeft w:val="0"/>
      <w:marRight w:val="0"/>
      <w:marTop w:val="0"/>
      <w:marBottom w:val="0"/>
      <w:divBdr>
        <w:top w:val="none" w:sz="0" w:space="0" w:color="auto"/>
        <w:left w:val="none" w:sz="0" w:space="0" w:color="auto"/>
        <w:bottom w:val="none" w:sz="0" w:space="0" w:color="auto"/>
        <w:right w:val="none" w:sz="0" w:space="0" w:color="auto"/>
      </w:divBdr>
      <w:divsChild>
        <w:div w:id="1171261583">
          <w:marLeft w:val="0"/>
          <w:marRight w:val="0"/>
          <w:marTop w:val="0"/>
          <w:marBottom w:val="0"/>
          <w:divBdr>
            <w:top w:val="none" w:sz="0" w:space="0" w:color="auto"/>
            <w:left w:val="none" w:sz="0" w:space="0" w:color="auto"/>
            <w:bottom w:val="none" w:sz="0" w:space="0" w:color="auto"/>
            <w:right w:val="none" w:sz="0" w:space="0" w:color="auto"/>
          </w:divBdr>
          <w:divsChild>
            <w:div w:id="440421143">
              <w:marLeft w:val="0"/>
              <w:marRight w:val="0"/>
              <w:marTop w:val="0"/>
              <w:marBottom w:val="0"/>
              <w:divBdr>
                <w:top w:val="none" w:sz="0" w:space="0" w:color="auto"/>
                <w:left w:val="none" w:sz="0" w:space="0" w:color="auto"/>
                <w:bottom w:val="none" w:sz="0" w:space="0" w:color="auto"/>
                <w:right w:val="none" w:sz="0" w:space="0" w:color="auto"/>
              </w:divBdr>
              <w:divsChild>
                <w:div w:id="1583291358">
                  <w:marLeft w:val="0"/>
                  <w:marRight w:val="0"/>
                  <w:marTop w:val="0"/>
                  <w:marBottom w:val="0"/>
                  <w:divBdr>
                    <w:top w:val="none" w:sz="0" w:space="0" w:color="auto"/>
                    <w:left w:val="none" w:sz="0" w:space="0" w:color="auto"/>
                    <w:bottom w:val="none" w:sz="0" w:space="0" w:color="auto"/>
                    <w:right w:val="none" w:sz="0" w:space="0" w:color="auto"/>
                  </w:divBdr>
                  <w:divsChild>
                    <w:div w:id="71809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speter.ruedl@missio.c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ques.ch/groupes-dexperts/fidei-donu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issio.ch" TargetMode="External"/><Relationship Id="rId4" Type="http://schemas.openxmlformats.org/officeDocument/2006/relationships/settings" Target="settings.xml"/><Relationship Id="rId9" Type="http://schemas.openxmlformats.org/officeDocument/2006/relationships/hyperlink" Target="mailto:Communication@eveques.ch"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AD2B4-04B5-4C7E-B5A0-CA70F7FF7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1118</Words>
  <Characters>7048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Mission terminée ? » – Ce que l’expérience missionnaire dit à l’Église aujourd’hui</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Mission terminée ? » – Ce que l’expérience missionnaire dit à l’Église aujourd’hui</dc:title>
  <dc:subject>Medienmitteilung / Communiqué de presse / Comunicato stampa</dc:subject>
  <dc:creator>Hanspeter Ruedl</dc:creator>
  <cp:keywords/>
  <dc:description/>
  <cp:lastModifiedBy>Hanspeter Ruedl</cp:lastModifiedBy>
  <cp:revision>6</cp:revision>
  <cp:lastPrinted>2026-06-17T13:15:00Z</cp:lastPrinted>
  <dcterms:created xsi:type="dcterms:W3CDTF">2026-10-01T09:49:00Z</dcterms:created>
  <dcterms:modified xsi:type="dcterms:W3CDTF">2026-10-01T12:27:00Z</dcterms:modified>
  <dc:language>fr-CH</dc:language>
</cp:coreProperties>
</file>